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F40F84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94395" w:rsidRPr="00294395" w:rsidRDefault="00294395" w:rsidP="00294395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>
        <w:rPr>
          <w:b/>
          <w:lang w:eastAsia="lt-LT"/>
        </w:rPr>
        <w:t>VITĖS PRO</w:t>
      </w:r>
      <w:r w:rsidRPr="00620B19">
        <w:rPr>
          <w:b/>
          <w:lang w:eastAsia="lt-LT"/>
        </w:rPr>
        <w:t>GIMNAZIJOS</w:t>
      </w:r>
      <w:r>
        <w:rPr>
          <w:b/>
          <w:sz w:val="20"/>
          <w:lang w:eastAsia="lt-LT"/>
        </w:rPr>
        <w:t xml:space="preserve"> </w:t>
      </w:r>
      <w:r>
        <w:rPr>
          <w:b/>
          <w:lang w:eastAsia="lt-LT"/>
        </w:rPr>
        <w:t>2022 METŲ VEIKLOS ATASKAITA</w:t>
      </w:r>
    </w:p>
    <w:p w:rsidR="00832CC9" w:rsidRPr="00F72A1E" w:rsidRDefault="00832CC9" w:rsidP="0006079E">
      <w:pPr>
        <w:jc w:val="center"/>
      </w:pPr>
    </w:p>
    <w:p w:rsidR="00294395" w:rsidRPr="00555459" w:rsidRDefault="00294395" w:rsidP="00294395">
      <w:pPr>
        <w:ind w:firstLine="601"/>
        <w:jc w:val="both"/>
      </w:pPr>
      <w:r w:rsidRPr="00555459">
        <w:t xml:space="preserve">Klaipėdos Vitės progimnazija (toliau – Progimnazija) įgyvendina priešmokyklinio, pradinio ir pagrindinio ugdymo </w:t>
      </w:r>
      <w:r w:rsidR="00445B85">
        <w:t xml:space="preserve">I dalies </w:t>
      </w:r>
      <w:r w:rsidRPr="00555459">
        <w:t>program</w:t>
      </w:r>
      <w:r w:rsidR="00445B85">
        <w:t xml:space="preserve">as. </w:t>
      </w:r>
      <w:r w:rsidRPr="00555459">
        <w:t>202</w:t>
      </w:r>
      <w:r>
        <w:t>2</w:t>
      </w:r>
      <w:r w:rsidRPr="00555459">
        <w:t>-09-01 duomenimis</w:t>
      </w:r>
      <w:r w:rsidR="00D71C79">
        <w:t>,</w:t>
      </w:r>
      <w:r w:rsidRPr="00555459">
        <w:t xml:space="preserve"> Progimnazijoje ugdyta 9</w:t>
      </w:r>
      <w:r>
        <w:t>60</w:t>
      </w:r>
      <w:r w:rsidRPr="00555459">
        <w:t xml:space="preserve"> mokinių (202</w:t>
      </w:r>
      <w:r>
        <w:t>1</w:t>
      </w:r>
      <w:r w:rsidRPr="00555459">
        <w:t xml:space="preserve"> m. – </w:t>
      </w:r>
      <w:r>
        <w:t>911</w:t>
      </w:r>
      <w:r w:rsidRPr="00555459">
        <w:t xml:space="preserve"> ), iš jų 33 mokiniai priešmokyklinėse grupėse, 45</w:t>
      </w:r>
      <w:r>
        <w:t>6</w:t>
      </w:r>
      <w:r w:rsidRPr="00555459">
        <w:t xml:space="preserve"> mokiniai – 1–4 klasėse, 4</w:t>
      </w:r>
      <w:r>
        <w:t>71</w:t>
      </w:r>
      <w:r w:rsidRPr="00555459">
        <w:t xml:space="preserve"> mokin</w:t>
      </w:r>
      <w:r>
        <w:t>ys</w:t>
      </w:r>
      <w:r w:rsidRPr="00555459">
        <w:t xml:space="preserve">– 5–8 klasėse. Dirbo </w:t>
      </w:r>
      <w:r>
        <w:t>71</w:t>
      </w:r>
      <w:r w:rsidRPr="00555459">
        <w:t xml:space="preserve"> pedagog</w:t>
      </w:r>
      <w:r>
        <w:t>as</w:t>
      </w:r>
      <w:r w:rsidRPr="00555459">
        <w:t xml:space="preserve">, t. y. </w:t>
      </w:r>
      <w:r>
        <w:t>74,42</w:t>
      </w:r>
      <w:r w:rsidRPr="00555459">
        <w:t xml:space="preserve"> etato (202</w:t>
      </w:r>
      <w:r>
        <w:t>1</w:t>
      </w:r>
      <w:r w:rsidRPr="00555459">
        <w:t xml:space="preserve"> m. – 6</w:t>
      </w:r>
      <w:r>
        <w:t xml:space="preserve">9,21 </w:t>
      </w:r>
      <w:r w:rsidRPr="00555459">
        <w:t xml:space="preserve">etato), ir </w:t>
      </w:r>
      <w:r w:rsidRPr="00A5385C">
        <w:t>35</w:t>
      </w:r>
      <w:r w:rsidRPr="00555459">
        <w:t xml:space="preserve"> nepedagogini</w:t>
      </w:r>
      <w:r w:rsidR="00D71C79">
        <w:t>ai</w:t>
      </w:r>
      <w:r w:rsidRPr="00555459">
        <w:t xml:space="preserve"> darbuotoj</w:t>
      </w:r>
      <w:r w:rsidR="00D71C79">
        <w:t>ai</w:t>
      </w:r>
      <w:r w:rsidRPr="00555459">
        <w:t>, t. y. 35,84 etato (202</w:t>
      </w:r>
      <w:r>
        <w:t>1</w:t>
      </w:r>
      <w:r w:rsidRPr="00555459">
        <w:t xml:space="preserve"> m. – 32,06 etato).</w:t>
      </w:r>
    </w:p>
    <w:p w:rsidR="00294395" w:rsidRPr="00555459" w:rsidRDefault="00294395" w:rsidP="00294395">
      <w:pPr>
        <w:ind w:firstLine="601"/>
        <w:jc w:val="both"/>
      </w:pPr>
      <w:r>
        <w:t>2022 m.</w:t>
      </w:r>
      <w:r w:rsidRPr="00555459">
        <w:t xml:space="preserve"> Progimnazija veiklą vykdė vadovaudamasi 202</w:t>
      </w:r>
      <w:r>
        <w:t>2</w:t>
      </w:r>
      <w:r w:rsidRPr="00555459">
        <w:t>–202</w:t>
      </w:r>
      <w:r>
        <w:t>4</w:t>
      </w:r>
      <w:r w:rsidRPr="00555459">
        <w:t xml:space="preserve"> metų strateginiu planu (toli</w:t>
      </w:r>
      <w:r>
        <w:t>au</w:t>
      </w:r>
      <w:r w:rsidRPr="00555459">
        <w:t xml:space="preserve"> – Strateginis planas) ir 202</w:t>
      </w:r>
      <w:r>
        <w:t>2</w:t>
      </w:r>
      <w:r w:rsidRPr="00555459">
        <w:t xml:space="preserve"> metų veiklos planu (toliau – Veiklos planas). 202</w:t>
      </w:r>
      <w:r>
        <w:t>2</w:t>
      </w:r>
      <w:r w:rsidRPr="00555459">
        <w:t xml:space="preserve"> m. Progimnazijos bendruomenė </w:t>
      </w:r>
      <w:r>
        <w:t xml:space="preserve">numatė </w:t>
      </w:r>
      <w:r w:rsidRPr="00555459">
        <w:t>prioritetines kryptis:</w:t>
      </w:r>
      <w:r>
        <w:t xml:space="preserve"> 1.</w:t>
      </w:r>
      <w:r w:rsidRPr="00555459">
        <w:t xml:space="preserve"> </w:t>
      </w:r>
      <w:r>
        <w:t>v</w:t>
      </w:r>
      <w:r w:rsidRPr="00A5385C">
        <w:rPr>
          <w:rFonts w:eastAsia="+mn-ea"/>
          <w:bCs/>
          <w:lang w:eastAsia="ru-RU"/>
        </w:rPr>
        <w:t>eiksmingos švietimo pagalbos užtikrinimas, siekiant kiekvieno mokinio asmeninės pažangos bei įtraukties</w:t>
      </w:r>
      <w:r w:rsidR="00B501A1">
        <w:rPr>
          <w:rFonts w:eastAsia="+mn-ea"/>
          <w:bCs/>
          <w:lang w:eastAsia="ru-RU"/>
        </w:rPr>
        <w:t>;</w:t>
      </w:r>
      <w:r>
        <w:rPr>
          <w:rFonts w:eastAsia="+mn-ea"/>
          <w:bCs/>
          <w:lang w:eastAsia="ru-RU"/>
        </w:rPr>
        <w:t xml:space="preserve"> </w:t>
      </w:r>
      <w:r w:rsidRPr="00A5385C">
        <w:t xml:space="preserve">2. </w:t>
      </w:r>
      <w:r>
        <w:t>m</w:t>
      </w:r>
      <w:r w:rsidRPr="00A5385C">
        <w:t xml:space="preserve">okomųjų dalykų integralumas, STEAM dalykų gilinimas, ugdant mokinių dalykines ir asmenines kompetencijas, </w:t>
      </w:r>
      <w:r w:rsidRPr="00A5385C">
        <w:rPr>
          <w:color w:val="000000"/>
        </w:rPr>
        <w:t>kuriant šiuolaikiškas aplinkas.</w:t>
      </w:r>
      <w:r>
        <w:rPr>
          <w:color w:val="000000"/>
        </w:rPr>
        <w:t xml:space="preserve"> </w:t>
      </w:r>
      <w:r w:rsidRPr="00555459">
        <w:rPr>
          <w:bCs/>
        </w:rPr>
        <w:t>Taip pat</w:t>
      </w:r>
      <w:r w:rsidRPr="00555459">
        <w:t xml:space="preserve"> siekė </w:t>
      </w:r>
      <w:r>
        <w:t>dviejų</w:t>
      </w:r>
      <w:r w:rsidRPr="00555459">
        <w:t xml:space="preserve"> strateginių tikslų: 1</w:t>
      </w:r>
      <w:r w:rsidR="006D0037">
        <w:t>)</w:t>
      </w:r>
      <w:r w:rsidRPr="00555459">
        <w:t xml:space="preserve"> gerinti ugdymo kokybę</w:t>
      </w:r>
      <w:r w:rsidR="00D71C79">
        <w:t>,</w:t>
      </w:r>
      <w:r w:rsidRPr="00555459">
        <w:t xml:space="preserve"> sudarant sąlygas kiekvieno mokinio pažangos augimui; 2</w:t>
      </w:r>
      <w:r w:rsidR="006D0037">
        <w:t>)</w:t>
      </w:r>
      <w:r w:rsidRPr="00555459">
        <w:t xml:space="preserve"> sudaryti sąlygas mokytis emociškai saugioje, sveikoje ir šiuolaikiškoje aplinkoje. Strateginiams tikslams įgyvendinti Strateginiame ir Veiklos planuose iškelti aiškūs ir konkretūs uždaviniai, numatytos priemonės laukiamam rezultatui pasiekti.</w:t>
      </w:r>
      <w:r w:rsidRPr="00555459">
        <w:rPr>
          <w:b/>
        </w:rPr>
        <w:t xml:space="preserve"> </w:t>
      </w:r>
    </w:p>
    <w:p w:rsidR="00294395" w:rsidRPr="00A97B50" w:rsidRDefault="00294395" w:rsidP="00294395">
      <w:pPr>
        <w:tabs>
          <w:tab w:val="left" w:pos="0"/>
          <w:tab w:val="left" w:pos="312"/>
        </w:tabs>
        <w:ind w:firstLine="601"/>
        <w:jc w:val="both"/>
        <w:rPr>
          <w:lang w:eastAsia="lt-LT"/>
        </w:rPr>
      </w:pPr>
      <w:r w:rsidRPr="00D80AF8">
        <w:t>Kad būtų pasiektas strateginis tikslas, buvo vykdomi 2 Veiklos plano uždaviniai.</w:t>
      </w:r>
      <w:r w:rsidRPr="00A97B50">
        <w:t xml:space="preserve"> </w:t>
      </w:r>
      <w:r w:rsidRPr="00A97B50">
        <w:rPr>
          <w:lang w:eastAsia="ru-RU"/>
        </w:rPr>
        <w:t>Įgyvendinant pirmąjį uždavinį – s</w:t>
      </w:r>
      <w:r w:rsidRPr="00A97B50">
        <w:t>tiprinti mokinių mokymą(si)</w:t>
      </w:r>
      <w:r w:rsidR="00D71C79">
        <w:t>,</w:t>
      </w:r>
      <w:r w:rsidRPr="00A97B50">
        <w:t xml:space="preserve"> diegiant universalaus mokymo(si) dizaino (toliau – UDM) principus bei tobulinant įtraukiojo ugdymo visiems praktiką mokykloje – </w:t>
      </w:r>
      <w:r w:rsidRPr="00A97B50">
        <w:rPr>
          <w:lang w:eastAsia="lt-LT"/>
        </w:rPr>
        <w:t>buvo pasiekta šių rezultatų: 1</w:t>
      </w:r>
      <w:r w:rsidRPr="00A97B50">
        <w:rPr>
          <w:highlight w:val="white"/>
          <w:lang w:eastAsia="lt-LT"/>
        </w:rPr>
        <w:t>–</w:t>
      </w:r>
      <w:r w:rsidRPr="00A97B50">
        <w:rPr>
          <w:lang w:eastAsia="lt-LT"/>
        </w:rPr>
        <w:t xml:space="preserve">4 kl. metiniai mokinių pasiekimai </w:t>
      </w:r>
      <w:r w:rsidR="00D71C79">
        <w:rPr>
          <w:lang w:eastAsia="lt-LT"/>
        </w:rPr>
        <w:t>gerėjo</w:t>
      </w:r>
      <w:r w:rsidRPr="00A97B50">
        <w:rPr>
          <w:lang w:eastAsia="lt-LT"/>
        </w:rPr>
        <w:t>: 1,6 proc. daugiau mokinių pasiekė aukštesnįjį lygį</w:t>
      </w:r>
      <w:r w:rsidR="00B501A1">
        <w:rPr>
          <w:lang w:eastAsia="lt-LT"/>
        </w:rPr>
        <w:t xml:space="preserve">, </w:t>
      </w:r>
      <w:r w:rsidRPr="00A97B50">
        <w:rPr>
          <w:lang w:eastAsia="lt-LT"/>
        </w:rPr>
        <w:t>0,8 proc. mokinių pasiekė pagrindinį lygį</w:t>
      </w:r>
      <w:r w:rsidR="006D0037">
        <w:rPr>
          <w:lang w:eastAsia="lt-LT"/>
        </w:rPr>
        <w:t xml:space="preserve">, </w:t>
      </w:r>
      <w:r w:rsidRPr="00A97B50">
        <w:rPr>
          <w:lang w:eastAsia="lt-LT"/>
        </w:rPr>
        <w:t>nėra mokinių</w:t>
      </w:r>
      <w:r w:rsidR="00D71C79">
        <w:rPr>
          <w:lang w:eastAsia="lt-LT"/>
        </w:rPr>
        <w:t>,</w:t>
      </w:r>
      <w:r w:rsidRPr="00A97B50">
        <w:rPr>
          <w:lang w:eastAsia="lt-LT"/>
        </w:rPr>
        <w:t xml:space="preserve"> besimokančių nepatenkinamu lygmeniu</w:t>
      </w:r>
      <w:r w:rsidR="00B501A1">
        <w:rPr>
          <w:lang w:eastAsia="lt-LT"/>
        </w:rPr>
        <w:t>;</w:t>
      </w:r>
      <w:r w:rsidRPr="00A97B50">
        <w:rPr>
          <w:lang w:eastAsia="lt-LT"/>
        </w:rPr>
        <w:t xml:space="preserve"> 5</w:t>
      </w:r>
      <w:r w:rsidRPr="00A97B50">
        <w:rPr>
          <w:highlight w:val="white"/>
          <w:lang w:eastAsia="lt-LT"/>
        </w:rPr>
        <w:t>–</w:t>
      </w:r>
      <w:r w:rsidRPr="00A97B50">
        <w:rPr>
          <w:lang w:eastAsia="lt-LT"/>
        </w:rPr>
        <w:t>8 kl. aukštesniuoju lygiu besimokančių mokinių skaičius neki</w:t>
      </w:r>
      <w:r w:rsidR="006D0037">
        <w:rPr>
          <w:lang w:eastAsia="lt-LT"/>
        </w:rPr>
        <w:t>t</w:t>
      </w:r>
      <w:r w:rsidRPr="00A97B50">
        <w:rPr>
          <w:lang w:eastAsia="lt-LT"/>
        </w:rPr>
        <w:t>o, pagrindinį lygį pasiekė 1,8 proc. daugiau mokinių</w:t>
      </w:r>
      <w:r w:rsidR="00B501A1">
        <w:rPr>
          <w:lang w:eastAsia="lt-LT"/>
        </w:rPr>
        <w:t xml:space="preserve">. </w:t>
      </w:r>
      <w:r w:rsidR="006D0037">
        <w:rPr>
          <w:lang w:eastAsia="lt-LT"/>
        </w:rPr>
        <w:t>M</w:t>
      </w:r>
      <w:r w:rsidRPr="00A97B50">
        <w:t xml:space="preserve">etinių pasiekimų vidurkis 5–8 klasėse siekė 8 balus. </w:t>
      </w:r>
      <w:r w:rsidRPr="00A97B50">
        <w:rPr>
          <w:lang w:eastAsia="ru-RU"/>
        </w:rPr>
        <w:t>100 proc. 8 klasės mokinių baigė pagrindinio ugdymo I dalies programą</w:t>
      </w:r>
      <w:r w:rsidR="00D71C79">
        <w:rPr>
          <w:lang w:eastAsia="ru-RU"/>
        </w:rPr>
        <w:t xml:space="preserve">. </w:t>
      </w:r>
      <w:r w:rsidRPr="00A97B50">
        <w:rPr>
          <w:lang w:eastAsia="ru-RU"/>
        </w:rPr>
        <w:t>86 proc. mokinių mokslą tęsia gimnazijose, 15 proc. mokinių – profesinėse mokyklose</w:t>
      </w:r>
      <w:r w:rsidRPr="00430C69">
        <w:rPr>
          <w:lang w:eastAsia="ru-RU"/>
        </w:rPr>
        <w:t>.</w:t>
      </w:r>
      <w:r w:rsidRPr="00A97B50">
        <w:rPr>
          <w:color w:val="FF0000"/>
          <w:lang w:eastAsia="ru-RU"/>
        </w:rPr>
        <w:t xml:space="preserve"> </w:t>
      </w:r>
      <w:r w:rsidRPr="00A97B50">
        <w:rPr>
          <w:lang w:eastAsia="lt-LT"/>
        </w:rPr>
        <w:t xml:space="preserve">Lyginant </w:t>
      </w:r>
      <w:r>
        <w:rPr>
          <w:lang w:eastAsia="lt-LT"/>
        </w:rPr>
        <w:t>Nacionalinių mokinių pasiekimų patikrinimų (toliau – NMPP)</w:t>
      </w:r>
      <w:r w:rsidRPr="00A97B50">
        <w:rPr>
          <w:lang w:eastAsia="lt-LT"/>
        </w:rPr>
        <w:t xml:space="preserve"> rezultatų vidurkius su šalies mokyklų rezultatais, 4 klasės mokinių NMPP </w:t>
      </w:r>
      <w:r w:rsidR="00D71C79" w:rsidRPr="00A97B50">
        <w:rPr>
          <w:lang w:eastAsia="lt-LT"/>
        </w:rPr>
        <w:t>matematik</w:t>
      </w:r>
      <w:r w:rsidR="00D71C79">
        <w:rPr>
          <w:lang w:eastAsia="lt-LT"/>
        </w:rPr>
        <w:t>os</w:t>
      </w:r>
      <w:r w:rsidR="00D71C79" w:rsidRPr="00A97B50">
        <w:rPr>
          <w:lang w:eastAsia="lt-LT"/>
        </w:rPr>
        <w:t xml:space="preserve"> </w:t>
      </w:r>
      <w:r w:rsidR="00D71C79">
        <w:rPr>
          <w:lang w:eastAsia="lt-LT"/>
        </w:rPr>
        <w:t>ir</w:t>
      </w:r>
      <w:r w:rsidR="002A3994">
        <w:rPr>
          <w:lang w:eastAsia="lt-LT"/>
        </w:rPr>
        <w:t xml:space="preserve"> </w:t>
      </w:r>
      <w:r w:rsidR="002A3994" w:rsidRPr="00A97B50">
        <w:rPr>
          <w:lang w:eastAsia="lt-LT"/>
        </w:rPr>
        <w:t>skaitym</w:t>
      </w:r>
      <w:r w:rsidR="002A3994">
        <w:rPr>
          <w:lang w:eastAsia="lt-LT"/>
        </w:rPr>
        <w:t>o</w:t>
      </w:r>
      <w:r w:rsidR="002A3994" w:rsidRPr="00A97B50">
        <w:rPr>
          <w:lang w:eastAsia="lt-LT"/>
        </w:rPr>
        <w:t xml:space="preserve"> </w:t>
      </w:r>
      <w:r w:rsidRPr="00A97B50">
        <w:rPr>
          <w:lang w:eastAsia="lt-LT"/>
        </w:rPr>
        <w:t xml:space="preserve">rezultatai </w:t>
      </w:r>
      <w:r w:rsidR="006D0037">
        <w:rPr>
          <w:lang w:eastAsia="lt-LT"/>
        </w:rPr>
        <w:t xml:space="preserve">buvo </w:t>
      </w:r>
      <w:r w:rsidRPr="00A97B50">
        <w:rPr>
          <w:lang w:eastAsia="lt-LT"/>
        </w:rPr>
        <w:t>aukštesni už šalies rezultatų vidurkius</w:t>
      </w:r>
      <w:r>
        <w:rPr>
          <w:lang w:eastAsia="lt-LT"/>
        </w:rPr>
        <w:t>,</w:t>
      </w:r>
      <w:r w:rsidRPr="00A97B50">
        <w:rPr>
          <w:lang w:eastAsia="lt-LT"/>
        </w:rPr>
        <w:t xml:space="preserve"> pasaulio pažinimo rezultatai nežymiai atsilik</w:t>
      </w:r>
      <w:r w:rsidR="006D0037">
        <w:rPr>
          <w:lang w:eastAsia="lt-LT"/>
        </w:rPr>
        <w:t>o</w:t>
      </w:r>
      <w:r w:rsidRPr="00A97B50">
        <w:rPr>
          <w:lang w:eastAsia="lt-LT"/>
        </w:rPr>
        <w:t xml:space="preserve"> (-1 </w:t>
      </w:r>
      <w:r>
        <w:rPr>
          <w:lang w:eastAsia="lt-LT"/>
        </w:rPr>
        <w:t>skirtumas</w:t>
      </w:r>
      <w:r w:rsidRPr="00A97B50">
        <w:rPr>
          <w:lang w:eastAsia="lt-LT"/>
        </w:rPr>
        <w:t xml:space="preserve"> </w:t>
      </w:r>
      <w:r>
        <w:rPr>
          <w:lang w:eastAsia="lt-LT"/>
        </w:rPr>
        <w:t>nuo</w:t>
      </w:r>
      <w:r w:rsidRPr="00A97B50">
        <w:rPr>
          <w:lang w:eastAsia="lt-LT"/>
        </w:rPr>
        <w:t xml:space="preserve"> šalies vidurk</w:t>
      </w:r>
      <w:r>
        <w:rPr>
          <w:lang w:eastAsia="lt-LT"/>
        </w:rPr>
        <w:t>io</w:t>
      </w:r>
      <w:r w:rsidRPr="00A97B50">
        <w:rPr>
          <w:lang w:eastAsia="lt-LT"/>
        </w:rPr>
        <w:t>).</w:t>
      </w:r>
      <w:r w:rsidR="002A3994">
        <w:rPr>
          <w:lang w:eastAsia="lt-LT"/>
        </w:rPr>
        <w:t xml:space="preserve"> Visi (</w:t>
      </w:r>
      <w:r w:rsidR="002A3994" w:rsidRPr="00A97B50">
        <w:rPr>
          <w:lang w:eastAsia="lt-LT"/>
        </w:rPr>
        <w:t>skaitymo</w:t>
      </w:r>
      <w:r w:rsidR="002A3994">
        <w:rPr>
          <w:lang w:eastAsia="lt-LT"/>
        </w:rPr>
        <w:t>,</w:t>
      </w:r>
      <w:r w:rsidR="002A3994" w:rsidRPr="00A97B50">
        <w:rPr>
          <w:lang w:eastAsia="lt-LT"/>
        </w:rPr>
        <w:t xml:space="preserve"> gamtos mokslų</w:t>
      </w:r>
      <w:r w:rsidR="002A3994">
        <w:rPr>
          <w:lang w:eastAsia="lt-LT"/>
        </w:rPr>
        <w:t xml:space="preserve">, </w:t>
      </w:r>
      <w:r w:rsidR="002A3994" w:rsidRPr="00A97B50">
        <w:rPr>
          <w:lang w:eastAsia="lt-LT"/>
        </w:rPr>
        <w:t>matematikos</w:t>
      </w:r>
      <w:r w:rsidR="002A3994">
        <w:rPr>
          <w:lang w:eastAsia="lt-LT"/>
        </w:rPr>
        <w:t xml:space="preserve">, </w:t>
      </w:r>
      <w:r w:rsidR="002A3994" w:rsidRPr="00A97B50">
        <w:rPr>
          <w:lang w:eastAsia="lt-LT"/>
        </w:rPr>
        <w:t>socialinių mokslų</w:t>
      </w:r>
      <w:r w:rsidR="002A3994">
        <w:rPr>
          <w:lang w:eastAsia="lt-LT"/>
        </w:rPr>
        <w:t>)</w:t>
      </w:r>
      <w:r w:rsidR="002A3994" w:rsidRPr="00A97B50">
        <w:rPr>
          <w:lang w:eastAsia="lt-LT"/>
        </w:rPr>
        <w:t xml:space="preserve"> </w:t>
      </w:r>
      <w:r w:rsidRPr="00A97B50">
        <w:rPr>
          <w:lang w:eastAsia="lt-LT"/>
        </w:rPr>
        <w:t>8 klasės mokinių rezultatai viršij</w:t>
      </w:r>
      <w:r w:rsidR="006D0037">
        <w:rPr>
          <w:lang w:eastAsia="lt-LT"/>
        </w:rPr>
        <w:t>o</w:t>
      </w:r>
      <w:r w:rsidRPr="00A97B50">
        <w:rPr>
          <w:lang w:eastAsia="lt-LT"/>
        </w:rPr>
        <w:t xml:space="preserve"> šalies vidurkį</w:t>
      </w:r>
      <w:r w:rsidR="002A3994">
        <w:rPr>
          <w:lang w:eastAsia="lt-LT"/>
        </w:rPr>
        <w:t>.</w:t>
      </w:r>
    </w:p>
    <w:p w:rsidR="00294395" w:rsidRPr="00364856" w:rsidRDefault="00294395" w:rsidP="00294395">
      <w:pPr>
        <w:ind w:firstLine="601"/>
        <w:jc w:val="both"/>
        <w:rPr>
          <w:lang w:eastAsia="lt-LT"/>
        </w:rPr>
      </w:pPr>
      <w:r w:rsidRPr="00A97B50">
        <w:rPr>
          <w:lang w:eastAsia="ru-RU"/>
        </w:rPr>
        <w:t xml:space="preserve">Nemažas dėmesys buvo skiriamas kiekvieno mokinio individualiai pažangai, taikytos įvairios pagalbos priemonės bei būdai. </w:t>
      </w:r>
      <w:r w:rsidRPr="00A97B50">
        <w:t>1–8 kl.</w:t>
      </w:r>
      <w:r w:rsidR="002A3994">
        <w:t>,</w:t>
      </w:r>
      <w:r w:rsidRPr="00A97B50">
        <w:t xml:space="preserve"> tenkinant mokinių poreikius</w:t>
      </w:r>
      <w:r w:rsidR="002A3994">
        <w:t>,</w:t>
      </w:r>
      <w:r w:rsidRPr="00A97B50">
        <w:t xml:space="preserve"> gabiesiems mokiniams ir mokiniams, kuriems </w:t>
      </w:r>
      <w:r>
        <w:t xml:space="preserve">reikalinga pagalba, per </w:t>
      </w:r>
      <w:r w:rsidRPr="002E77F4">
        <w:t>savaitę skir</w:t>
      </w:r>
      <w:r w:rsidR="002A3994">
        <w:t>tos</w:t>
      </w:r>
      <w:r w:rsidRPr="002E77F4">
        <w:t xml:space="preserve"> 7 ilgalaikės lietuvių kalbos ir 12 matematikos konsultacijų, 6 konsultacijos iš užsienio grįžusiems mokiniams, 11 trumpalaikių konsultacijų</w:t>
      </w:r>
      <w:r w:rsidR="002A3994">
        <w:t>,</w:t>
      </w:r>
      <w:r w:rsidRPr="002E77F4">
        <w:t xml:space="preserve"> </w:t>
      </w:r>
      <w:r w:rsidR="006D0037" w:rsidRPr="002E77F4">
        <w:t xml:space="preserve">mokymosi pagalbai </w:t>
      </w:r>
      <w:r w:rsidR="006D0037">
        <w:t xml:space="preserve">ir </w:t>
      </w:r>
      <w:r w:rsidRPr="002E77F4">
        <w:t xml:space="preserve">ruošiant mokinius konkursams, olimpiadoms. </w:t>
      </w:r>
      <w:r w:rsidRPr="002E77F4">
        <w:rPr>
          <w:lang w:eastAsia="lt-LT"/>
        </w:rPr>
        <w:t>Mokiniams, patiriantiems psichologinių sunkumų, turintiems specialiuosius ugdymosi poreikius (toliau – SUP), emocijų ir elgesio sutrikimų, teik</w:t>
      </w:r>
      <w:r w:rsidR="006D0037">
        <w:rPr>
          <w:lang w:eastAsia="lt-LT"/>
        </w:rPr>
        <w:t>t</w:t>
      </w:r>
      <w:r w:rsidRPr="002E77F4">
        <w:rPr>
          <w:lang w:eastAsia="lt-LT"/>
        </w:rPr>
        <w:t>a pagalba: socialinė – 548, psichologinė – 257 kartus</w:t>
      </w:r>
      <w:r>
        <w:rPr>
          <w:lang w:eastAsia="lt-LT"/>
        </w:rPr>
        <w:t xml:space="preserve">. </w:t>
      </w:r>
      <w:r w:rsidRPr="00364856">
        <w:rPr>
          <w:lang w:eastAsia="lt-LT"/>
        </w:rPr>
        <w:t>23 mokiniams teikta specialioji pagalba sensoriniame kambaryje. Pravesti 56 užsiėmimai, kurių metu lavinami skirtingų sričių įgūdžiai (pažintinių, komunikacinių, sensorinių pojūčių, suvokimų, vaizdinių), žinios bei sąmoningumas.</w:t>
      </w:r>
      <w:r>
        <w:rPr>
          <w:lang w:eastAsia="lt-LT"/>
        </w:rPr>
        <w:t xml:space="preserve"> </w:t>
      </w:r>
      <w:proofErr w:type="spellStart"/>
      <w:r w:rsidR="00F32A93">
        <w:rPr>
          <w:lang w:eastAsia="lt-LT"/>
        </w:rPr>
        <w:t>L</w:t>
      </w:r>
      <w:r w:rsidRPr="00364856">
        <w:rPr>
          <w:lang w:eastAsia="lt-LT"/>
        </w:rPr>
        <w:t>ogopedinė</w:t>
      </w:r>
      <w:proofErr w:type="spellEnd"/>
      <w:r w:rsidRPr="00364856">
        <w:rPr>
          <w:lang w:eastAsia="lt-LT"/>
        </w:rPr>
        <w:t xml:space="preserve"> pagalba teikta 88,7 proc. kalbos ir kalbėjimo sutrikimų turintiems mokiniams, 85,2 proc. SUP turintiems mokiniams teikta specialioji pedagoginė pagalba, mokytojo padėjėjo pagalba teikta 100 proc. mokinių, kuriems </w:t>
      </w:r>
      <w:r w:rsidR="006D0037">
        <w:rPr>
          <w:lang w:eastAsia="lt-LT"/>
        </w:rPr>
        <w:t>j</w:t>
      </w:r>
      <w:r w:rsidRPr="00364856">
        <w:rPr>
          <w:lang w:eastAsia="lt-LT"/>
        </w:rPr>
        <w:t>ą rekomendavo P</w:t>
      </w:r>
      <w:r w:rsidR="00B501A1">
        <w:rPr>
          <w:lang w:eastAsia="lt-LT"/>
        </w:rPr>
        <w:t>edagoginė psichologinė tarnyba</w:t>
      </w:r>
      <w:r w:rsidRPr="00364856">
        <w:rPr>
          <w:lang w:eastAsia="lt-LT"/>
        </w:rPr>
        <w:t>. Organizuota 12</w:t>
      </w:r>
      <w:r w:rsidRPr="00364856">
        <w:rPr>
          <w:color w:val="FF0000"/>
          <w:lang w:eastAsia="lt-LT"/>
        </w:rPr>
        <w:t xml:space="preserve"> </w:t>
      </w:r>
      <w:r w:rsidRPr="00364856">
        <w:rPr>
          <w:lang w:eastAsia="lt-LT"/>
        </w:rPr>
        <w:t>V</w:t>
      </w:r>
      <w:r w:rsidR="00004EF2">
        <w:rPr>
          <w:lang w:eastAsia="lt-LT"/>
        </w:rPr>
        <w:t>aiko gerovės komisijos</w:t>
      </w:r>
      <w:r w:rsidRPr="00364856">
        <w:rPr>
          <w:lang w:eastAsia="lt-LT"/>
        </w:rPr>
        <w:t xml:space="preserve"> posėdžių, suteikta pagalba 22 mokiniams, 4 mokiniai sugrąžinti į mokyklą. </w:t>
      </w:r>
    </w:p>
    <w:p w:rsidR="00294395" w:rsidRPr="0071369C" w:rsidRDefault="00294395" w:rsidP="00294395">
      <w:pPr>
        <w:ind w:firstLine="601"/>
        <w:jc w:val="both"/>
      </w:pPr>
      <w:r w:rsidRPr="0071369C">
        <w:rPr>
          <w:lang w:eastAsia="ru-RU"/>
        </w:rPr>
        <w:t>100 proc. mokytojų</w:t>
      </w:r>
      <w:r w:rsidRPr="0071369C">
        <w:t xml:space="preserve"> ir mokytojų padėjėjų dalyvavo programos „Įtraukusis ugdymas – mokykla kiekvienam“ mokymuose</w:t>
      </w:r>
      <w:r w:rsidR="00136E91">
        <w:t xml:space="preserve">, </w:t>
      </w:r>
      <w:r w:rsidRPr="0071369C">
        <w:t>seminare „Atnaujinto ugdymo turinio diegimas.</w:t>
      </w:r>
      <w:r>
        <w:t xml:space="preserve"> </w:t>
      </w:r>
      <w:r w:rsidRPr="0071369C">
        <w:t>Kompetencijomis grįstas ugdymas“</w:t>
      </w:r>
      <w:r w:rsidR="00136E91">
        <w:t xml:space="preserve">. </w:t>
      </w:r>
      <w:r w:rsidRPr="0071369C">
        <w:t>6 mokytojai vedė 6 atviras pamokas</w:t>
      </w:r>
      <w:r w:rsidR="00004EF2">
        <w:t>,</w:t>
      </w:r>
      <w:r w:rsidRPr="0071369C">
        <w:t xml:space="preserve"> taikant </w:t>
      </w:r>
      <w:r w:rsidRPr="000D0845">
        <w:t>UDM. 50 (71 proc.)</w:t>
      </w:r>
      <w:r>
        <w:t xml:space="preserve"> </w:t>
      </w:r>
      <w:r w:rsidRPr="0071369C">
        <w:t xml:space="preserve">mokytojų kėlė ir dalinosi savo sukurtomis užduotimis, pamokų mokomąja medžiaga </w:t>
      </w:r>
      <w:proofErr w:type="spellStart"/>
      <w:r w:rsidRPr="0071369C">
        <w:t>Team‘s</w:t>
      </w:r>
      <w:proofErr w:type="spellEnd"/>
      <w:r w:rsidRPr="0071369C">
        <w:t xml:space="preserve"> užduočių banke. Klaipėdos mieste </w:t>
      </w:r>
      <w:r w:rsidRPr="0071369C">
        <w:lastRenderedPageBreak/>
        <w:t xml:space="preserve">ir respublikoje skaityti pranešimai </w:t>
      </w:r>
      <w:r>
        <w:t>„</w:t>
      </w:r>
      <w:r w:rsidRPr="0071369C">
        <w:t>Įtraukios mokyklos visiems kūrimas</w:t>
      </w:r>
      <w:r w:rsidR="00136E91">
        <w:t>,</w:t>
      </w:r>
      <w:r w:rsidRPr="0071369C">
        <w:t xml:space="preserve"> taikant universalų dizainą mokymuisi</w:t>
      </w:r>
      <w:r w:rsidR="00136E91">
        <w:t xml:space="preserve">“, </w:t>
      </w:r>
      <w:r>
        <w:t>„</w:t>
      </w:r>
      <w:r w:rsidRPr="0071369C">
        <w:t>Vaiko raidos diagnozė ir mokytojo padėjėjo vaidmuo įtraukios mokyklos kontekste</w:t>
      </w:r>
      <w:r>
        <w:t>“</w:t>
      </w:r>
      <w:r w:rsidRPr="0071369C">
        <w:t xml:space="preserve">, </w:t>
      </w:r>
      <w:r>
        <w:t>„</w:t>
      </w:r>
      <w:r w:rsidRPr="0071369C">
        <w:t xml:space="preserve">Mokykla visiems. Įtraukiojo ugdymo kasdienybė, realybė ir galimybės“. Parengtos kvalifikacinės programos: </w:t>
      </w:r>
      <w:r>
        <w:t>„</w:t>
      </w:r>
      <w:r w:rsidRPr="0071369C">
        <w:t>Vertinimo strategijų taikymas ugdant skirtingų gebėjimų turinčius mokinius</w:t>
      </w:r>
      <w:r>
        <w:t>“</w:t>
      </w:r>
      <w:r w:rsidRPr="0071369C">
        <w:rPr>
          <w:rFonts w:eastAsia="Calibri"/>
        </w:rPr>
        <w:t xml:space="preserve">, </w:t>
      </w:r>
      <w:r w:rsidRPr="0071369C">
        <w:t>„Įtraukios mokyklos plėtros praktikos</w:t>
      </w:r>
      <w:r w:rsidR="00136E91">
        <w:t>,</w:t>
      </w:r>
      <w:r w:rsidRPr="0071369C">
        <w:t xml:space="preserve"> dirbant komandoje. Vaiko sėkmę kuriame kartu“</w:t>
      </w:r>
      <w:r>
        <w:t>,</w:t>
      </w:r>
      <w:r w:rsidRPr="0071369C">
        <w:t xml:space="preserve"> vesti 9 seminarai. </w:t>
      </w:r>
      <w:r w:rsidRPr="0071369C">
        <w:rPr>
          <w:shd w:val="clear" w:color="auto" w:fill="FFFFFF"/>
        </w:rPr>
        <w:t xml:space="preserve">Progimnazija bendradarbiavo su Vilniaus universitetu, kuriant pirmąjį Lietuvoje vaikų </w:t>
      </w:r>
      <w:proofErr w:type="spellStart"/>
      <w:r w:rsidRPr="0071369C">
        <w:rPr>
          <w:shd w:val="clear" w:color="auto" w:fill="FFFFFF"/>
        </w:rPr>
        <w:t>disleksijos</w:t>
      </w:r>
      <w:proofErr w:type="spellEnd"/>
      <w:r w:rsidRPr="0071369C">
        <w:rPr>
          <w:shd w:val="clear" w:color="auto" w:fill="FFFFFF"/>
        </w:rPr>
        <w:t xml:space="preserve"> nustatymo ir atpažinimo instrumentą, įgyvendinant N</w:t>
      </w:r>
      <w:r w:rsidR="00136E91">
        <w:rPr>
          <w:shd w:val="clear" w:color="auto" w:fill="FFFFFF"/>
        </w:rPr>
        <w:t xml:space="preserve">acionalinės švietimo agentūros </w:t>
      </w:r>
      <w:r w:rsidRPr="0071369C">
        <w:rPr>
          <w:shd w:val="clear" w:color="auto" w:fill="FFFFFF"/>
        </w:rPr>
        <w:t xml:space="preserve">projektą </w:t>
      </w:r>
      <w:r>
        <w:rPr>
          <w:shd w:val="clear" w:color="auto" w:fill="FFFFFF"/>
        </w:rPr>
        <w:t>„</w:t>
      </w:r>
      <w:r w:rsidRPr="0071369C">
        <w:rPr>
          <w:shd w:val="clear" w:color="auto" w:fill="FFFFFF"/>
        </w:rPr>
        <w:t>Įtraukiojo ugdymo galimybių plėtra. I etapas</w:t>
      </w:r>
      <w:r>
        <w:rPr>
          <w:shd w:val="clear" w:color="auto" w:fill="FFFFFF"/>
        </w:rPr>
        <w:t>“</w:t>
      </w:r>
      <w:r w:rsidRPr="0071369C">
        <w:rPr>
          <w:shd w:val="clear" w:color="auto" w:fill="FFFFFF"/>
        </w:rPr>
        <w:t xml:space="preserve">. </w:t>
      </w:r>
    </w:p>
    <w:p w:rsidR="00294395" w:rsidRDefault="00294395" w:rsidP="00294395">
      <w:pPr>
        <w:ind w:firstLine="601"/>
        <w:jc w:val="both"/>
        <w:rPr>
          <w:color w:val="000000"/>
        </w:rPr>
      </w:pPr>
      <w:r>
        <w:rPr>
          <w:shd w:val="clear" w:color="auto" w:fill="FFFFFF"/>
        </w:rPr>
        <w:t>Į</w:t>
      </w:r>
      <w:r w:rsidRPr="00555459">
        <w:rPr>
          <w:shd w:val="clear" w:color="auto" w:fill="FFFFFF"/>
        </w:rPr>
        <w:t xml:space="preserve">gyvendinant antrąjį uždavinį – </w:t>
      </w:r>
      <w:r>
        <w:rPr>
          <w:shd w:val="clear" w:color="auto" w:fill="FFFFFF"/>
        </w:rPr>
        <w:t>s</w:t>
      </w:r>
      <w:r w:rsidRPr="00FE5FA3">
        <w:rPr>
          <w:color w:val="000000"/>
        </w:rPr>
        <w:t xml:space="preserve">udaryti sąlygas gilesniam </w:t>
      </w:r>
      <w:r w:rsidRPr="00FE5FA3">
        <w:t xml:space="preserve">STEAM </w:t>
      </w:r>
      <w:r w:rsidRPr="00FE5FA3">
        <w:rPr>
          <w:color w:val="000000"/>
        </w:rPr>
        <w:t>dalykų mokymuisi</w:t>
      </w:r>
      <w:r w:rsidR="00136E91">
        <w:rPr>
          <w:color w:val="000000"/>
        </w:rPr>
        <w:t>,</w:t>
      </w:r>
      <w:r w:rsidRPr="00FE5FA3">
        <w:rPr>
          <w:color w:val="000000"/>
        </w:rPr>
        <w:t xml:space="preserve"> kiekvienam mokiniui kuriant šiuolaikiškas aplinkas</w:t>
      </w:r>
      <w:r>
        <w:rPr>
          <w:color w:val="000000"/>
        </w:rPr>
        <w:t xml:space="preserve"> – buvo pasiekta šių rezultatų:</w:t>
      </w:r>
      <w:r w:rsidRPr="00125FCA">
        <w:rPr>
          <w:lang w:eastAsia="lt-LT"/>
        </w:rPr>
        <w:t xml:space="preserve"> 1–8 kl. mokiniams gamtos</w:t>
      </w:r>
      <w:r>
        <w:rPr>
          <w:lang w:eastAsia="lt-LT"/>
        </w:rPr>
        <w:t>,</w:t>
      </w:r>
      <w:r w:rsidRPr="00125FCA">
        <w:rPr>
          <w:lang w:eastAsia="lt-LT"/>
        </w:rPr>
        <w:t xml:space="preserve"> biologijos, fizikos, chemijos, pasaulio pažinimo pamokos vyk</w:t>
      </w:r>
      <w:r>
        <w:rPr>
          <w:lang w:eastAsia="lt-LT"/>
        </w:rPr>
        <w:t>o</w:t>
      </w:r>
      <w:r w:rsidRPr="00125FCA">
        <w:rPr>
          <w:lang w:eastAsia="lt-LT"/>
        </w:rPr>
        <w:t xml:space="preserve"> </w:t>
      </w:r>
      <w:r>
        <w:rPr>
          <w:lang w:eastAsia="lt-LT"/>
        </w:rPr>
        <w:t xml:space="preserve">naujai įrengtoje </w:t>
      </w:r>
      <w:r w:rsidRPr="00125FCA">
        <w:rPr>
          <w:lang w:eastAsia="lt-LT"/>
        </w:rPr>
        <w:t>gamtos mokslų laboratorijoje.</w:t>
      </w:r>
      <w:r>
        <w:rPr>
          <w:color w:val="000000"/>
        </w:rPr>
        <w:t xml:space="preserve"> </w:t>
      </w:r>
      <w:r w:rsidR="00136E91">
        <w:rPr>
          <w:lang w:eastAsia="lt-LT"/>
        </w:rPr>
        <w:t>Pagerėjo</w:t>
      </w:r>
      <w:r w:rsidR="00136E91" w:rsidRPr="00CE361C">
        <w:rPr>
          <w:lang w:eastAsia="lt-LT"/>
        </w:rPr>
        <w:t xml:space="preserve"> </w:t>
      </w:r>
      <w:r w:rsidRPr="00CE361C">
        <w:rPr>
          <w:lang w:eastAsia="lt-LT"/>
        </w:rPr>
        <w:t>1</w:t>
      </w:r>
      <w:r w:rsidRPr="00CE361C">
        <w:rPr>
          <w:highlight w:val="white"/>
          <w:lang w:eastAsia="lt-LT"/>
        </w:rPr>
        <w:t>–</w:t>
      </w:r>
      <w:r w:rsidRPr="00CE361C">
        <w:rPr>
          <w:lang w:eastAsia="lt-LT"/>
        </w:rPr>
        <w:t>4 kl. pasaulio pažinimo pasiekimai</w:t>
      </w:r>
      <w:r w:rsidR="00136E91">
        <w:rPr>
          <w:lang w:eastAsia="lt-LT"/>
        </w:rPr>
        <w:t xml:space="preserve"> –</w:t>
      </w:r>
      <w:r w:rsidRPr="00CE361C">
        <w:rPr>
          <w:lang w:eastAsia="lt-LT"/>
        </w:rPr>
        <w:t xml:space="preserve"> 18,3 proc. daugiau mokinių pasiekė pagrindinį lygmenį.</w:t>
      </w:r>
      <w:r>
        <w:rPr>
          <w:lang w:eastAsia="lt-LT"/>
        </w:rPr>
        <w:t xml:space="preserve"> </w:t>
      </w:r>
      <w:r w:rsidRPr="00CE361C">
        <w:rPr>
          <w:lang w:eastAsia="lt-LT"/>
        </w:rPr>
        <w:t>Matematikos mokinių pasiekimai 1</w:t>
      </w:r>
      <w:r w:rsidRPr="00CE361C">
        <w:rPr>
          <w:color w:val="111111"/>
          <w:lang w:eastAsia="lt-LT"/>
        </w:rPr>
        <w:t>–</w:t>
      </w:r>
      <w:r w:rsidRPr="00CE361C">
        <w:rPr>
          <w:lang w:eastAsia="lt-LT"/>
        </w:rPr>
        <w:t xml:space="preserve">4 kl. iš patenkinamo lygmens į pagrindinį </w:t>
      </w:r>
      <w:r w:rsidR="002D4444">
        <w:rPr>
          <w:lang w:eastAsia="lt-LT"/>
        </w:rPr>
        <w:t>pa</w:t>
      </w:r>
      <w:r w:rsidRPr="00CE361C">
        <w:rPr>
          <w:lang w:eastAsia="lt-LT"/>
        </w:rPr>
        <w:t>kilo 14 proc., 5</w:t>
      </w:r>
      <w:r w:rsidRPr="00CE361C">
        <w:rPr>
          <w:color w:val="111111"/>
          <w:lang w:eastAsia="lt-LT"/>
        </w:rPr>
        <w:t>–</w:t>
      </w:r>
      <w:r w:rsidRPr="00CE361C">
        <w:rPr>
          <w:lang w:eastAsia="lt-LT"/>
        </w:rPr>
        <w:t>8 kl. –</w:t>
      </w:r>
      <w:r w:rsidR="00F32A93">
        <w:rPr>
          <w:lang w:eastAsia="lt-LT"/>
        </w:rPr>
        <w:t xml:space="preserve"> </w:t>
      </w:r>
      <w:r w:rsidRPr="00CE361C">
        <w:rPr>
          <w:lang w:eastAsia="lt-LT"/>
        </w:rPr>
        <w:t xml:space="preserve">13 proc. </w:t>
      </w:r>
    </w:p>
    <w:p w:rsidR="00294395" w:rsidRPr="00DC79D2" w:rsidRDefault="00294395" w:rsidP="00294395">
      <w:pPr>
        <w:ind w:firstLine="601"/>
        <w:jc w:val="both"/>
      </w:pPr>
      <w:r w:rsidRPr="00125FCA">
        <w:rPr>
          <w:lang w:eastAsia="lt-LT"/>
        </w:rPr>
        <w:t>2021–2022 m. m. mokykla dalyvavo 35 respublikiniuose projektuose, 26 tarptautiniuose, vest</w:t>
      </w:r>
      <w:r>
        <w:rPr>
          <w:lang w:eastAsia="lt-LT"/>
        </w:rPr>
        <w:t>os</w:t>
      </w:r>
      <w:r w:rsidRPr="00125FCA">
        <w:rPr>
          <w:lang w:eastAsia="lt-LT"/>
        </w:rPr>
        <w:t xml:space="preserve"> </w:t>
      </w:r>
      <w:r w:rsidRPr="00A07E80">
        <w:rPr>
          <w:lang w:eastAsia="lt-LT"/>
        </w:rPr>
        <w:t>77</w:t>
      </w:r>
      <w:r>
        <w:rPr>
          <w:lang w:eastAsia="lt-LT"/>
        </w:rPr>
        <w:t xml:space="preserve"> atviros, 158 </w:t>
      </w:r>
      <w:r w:rsidRPr="00125FCA">
        <w:rPr>
          <w:lang w:eastAsia="lt-LT"/>
        </w:rPr>
        <w:t>integruotos</w:t>
      </w:r>
      <w:r w:rsidRPr="00DC79D2">
        <w:rPr>
          <w:lang w:eastAsia="lt-LT"/>
        </w:rPr>
        <w:t>/patyriminės</w:t>
      </w:r>
      <w:r w:rsidRPr="00125FCA">
        <w:rPr>
          <w:lang w:eastAsia="lt-LT"/>
        </w:rPr>
        <w:t xml:space="preserve"> pamokos, 303 pamok</w:t>
      </w:r>
      <w:r>
        <w:rPr>
          <w:lang w:eastAsia="lt-LT"/>
        </w:rPr>
        <w:t>os</w:t>
      </w:r>
      <w:r w:rsidRPr="00125FCA">
        <w:rPr>
          <w:lang w:eastAsia="lt-LT"/>
        </w:rPr>
        <w:t xml:space="preserve"> vest</w:t>
      </w:r>
      <w:r>
        <w:rPr>
          <w:lang w:eastAsia="lt-LT"/>
        </w:rPr>
        <w:t>os</w:t>
      </w:r>
      <w:r w:rsidRPr="00125FCA">
        <w:rPr>
          <w:lang w:eastAsia="lt-LT"/>
        </w:rPr>
        <w:t xml:space="preserve"> netradicinėse ugdymo aplinkose. </w:t>
      </w:r>
      <w:r w:rsidRPr="00DC79D2">
        <w:t xml:space="preserve">Užimta 31 prizinė vieta miesto ir respublikiniuose konkursuose, olimpiadose. </w:t>
      </w:r>
      <w:r w:rsidRPr="00DC79D2">
        <w:rPr>
          <w:lang w:eastAsia="lt-LT"/>
        </w:rPr>
        <w:t xml:space="preserve">8 klasės mokiniai parengė ir pristatė 87 </w:t>
      </w:r>
      <w:proofErr w:type="spellStart"/>
      <w:r w:rsidRPr="00DC79D2">
        <w:rPr>
          <w:lang w:eastAsia="lt-LT"/>
        </w:rPr>
        <w:t>patyriminius</w:t>
      </w:r>
      <w:proofErr w:type="spellEnd"/>
      <w:r w:rsidR="00136E91">
        <w:rPr>
          <w:lang w:eastAsia="lt-LT"/>
        </w:rPr>
        <w:t xml:space="preserve"> </w:t>
      </w:r>
      <w:r w:rsidRPr="00DC79D2">
        <w:rPr>
          <w:lang w:eastAsia="lt-LT"/>
        </w:rPr>
        <w:t>/</w:t>
      </w:r>
      <w:r w:rsidR="00136E91">
        <w:rPr>
          <w:lang w:eastAsia="lt-LT"/>
        </w:rPr>
        <w:t xml:space="preserve"> </w:t>
      </w:r>
      <w:r w:rsidRPr="00DC79D2">
        <w:rPr>
          <w:lang w:eastAsia="lt-LT"/>
        </w:rPr>
        <w:t xml:space="preserve">projektinius darbus Progimnazijos bendruomenei bei </w:t>
      </w:r>
      <w:r>
        <w:rPr>
          <w:lang w:eastAsia="lt-LT"/>
        </w:rPr>
        <w:t>p</w:t>
      </w:r>
      <w:r w:rsidRPr="00DC79D2">
        <w:t>atyriminio ugdymo vykdymo darbo grupei</w:t>
      </w:r>
      <w:r w:rsidR="00136E91">
        <w:t xml:space="preserve">, </w:t>
      </w:r>
      <w:r w:rsidRPr="00DC79D2">
        <w:t>17 mokinių patyriminių</w:t>
      </w:r>
      <w:r w:rsidR="00136E91">
        <w:t xml:space="preserve"> </w:t>
      </w:r>
      <w:r w:rsidRPr="00DC79D2">
        <w:t>/</w:t>
      </w:r>
      <w:r w:rsidR="00136E91">
        <w:t xml:space="preserve"> </w:t>
      </w:r>
      <w:r w:rsidRPr="00DC79D2">
        <w:t xml:space="preserve">projektinių darbų </w:t>
      </w:r>
      <w:r w:rsidRPr="00125FCA">
        <w:rPr>
          <w:lang w:eastAsia="lt-LT"/>
        </w:rPr>
        <w:t>nominuo</w:t>
      </w:r>
      <w:r w:rsidRPr="00DC79D2">
        <w:rPr>
          <w:lang w:eastAsia="lt-LT"/>
        </w:rPr>
        <w:t xml:space="preserve">ti </w:t>
      </w:r>
      <w:r w:rsidRPr="00125FCA">
        <w:rPr>
          <w:lang w:eastAsia="lt-LT"/>
        </w:rPr>
        <w:t>moksliškiausia</w:t>
      </w:r>
      <w:r w:rsidRPr="00DC79D2">
        <w:rPr>
          <w:lang w:eastAsia="lt-LT"/>
        </w:rPr>
        <w:t>i</w:t>
      </w:r>
      <w:r w:rsidRPr="00125FCA">
        <w:rPr>
          <w:lang w:eastAsia="lt-LT"/>
        </w:rPr>
        <w:t xml:space="preserve">s, </w:t>
      </w:r>
      <w:proofErr w:type="spellStart"/>
      <w:r w:rsidRPr="00125FCA">
        <w:rPr>
          <w:lang w:eastAsia="lt-LT"/>
        </w:rPr>
        <w:t>inovatyviausia</w:t>
      </w:r>
      <w:r w:rsidRPr="00DC79D2">
        <w:rPr>
          <w:lang w:eastAsia="lt-LT"/>
        </w:rPr>
        <w:t>i</w:t>
      </w:r>
      <w:r w:rsidRPr="00125FCA">
        <w:rPr>
          <w:lang w:eastAsia="lt-LT"/>
        </w:rPr>
        <w:t>s</w:t>
      </w:r>
      <w:proofErr w:type="spellEnd"/>
      <w:r w:rsidRPr="00125FCA">
        <w:rPr>
          <w:lang w:eastAsia="lt-LT"/>
        </w:rPr>
        <w:t>, įtaigiausia</w:t>
      </w:r>
      <w:r w:rsidRPr="00DC79D2">
        <w:rPr>
          <w:lang w:eastAsia="lt-LT"/>
        </w:rPr>
        <w:t>i</w:t>
      </w:r>
      <w:r w:rsidRPr="00125FCA">
        <w:rPr>
          <w:lang w:eastAsia="lt-LT"/>
        </w:rPr>
        <w:t xml:space="preserve">s, </w:t>
      </w:r>
      <w:proofErr w:type="spellStart"/>
      <w:r w:rsidRPr="00125FCA">
        <w:rPr>
          <w:lang w:eastAsia="lt-LT"/>
        </w:rPr>
        <w:t>meniškiausia</w:t>
      </w:r>
      <w:r>
        <w:rPr>
          <w:lang w:eastAsia="lt-LT"/>
        </w:rPr>
        <w:t>i</w:t>
      </w:r>
      <w:r w:rsidRPr="00125FCA">
        <w:rPr>
          <w:lang w:eastAsia="lt-LT"/>
        </w:rPr>
        <w:t>s</w:t>
      </w:r>
      <w:proofErr w:type="spellEnd"/>
      <w:r w:rsidRPr="00125FCA">
        <w:rPr>
          <w:lang w:eastAsia="lt-LT"/>
        </w:rPr>
        <w:t xml:space="preserve">, </w:t>
      </w:r>
      <w:proofErr w:type="spellStart"/>
      <w:r w:rsidRPr="00125FCA">
        <w:rPr>
          <w:lang w:eastAsia="lt-LT"/>
        </w:rPr>
        <w:t>estetiškiausia</w:t>
      </w:r>
      <w:r>
        <w:rPr>
          <w:lang w:eastAsia="lt-LT"/>
        </w:rPr>
        <w:t>i</w:t>
      </w:r>
      <w:r w:rsidRPr="00125FCA">
        <w:rPr>
          <w:lang w:eastAsia="lt-LT"/>
        </w:rPr>
        <w:t>s</w:t>
      </w:r>
      <w:proofErr w:type="spellEnd"/>
      <w:r w:rsidRPr="00DC79D2">
        <w:rPr>
          <w:lang w:eastAsia="lt-LT"/>
        </w:rPr>
        <w:t xml:space="preserve">. Pasirašyta bendradarbiavimo sutartis su Lietuvos </w:t>
      </w:r>
      <w:r>
        <w:rPr>
          <w:lang w:eastAsia="lt-LT"/>
        </w:rPr>
        <w:t>j</w:t>
      </w:r>
      <w:r w:rsidRPr="00DC79D2">
        <w:rPr>
          <w:lang w:eastAsia="lt-LT"/>
        </w:rPr>
        <w:t xml:space="preserve">ūrų muziejumi, kurio erdvėse vesta 15 </w:t>
      </w:r>
      <w:r w:rsidRPr="00DC79D2">
        <w:t>lietuvių, anglų kalbų, istorijos, geografijos patyriminių pamokų 5–8 kl. mokiniams.</w:t>
      </w:r>
      <w:r w:rsidRPr="00DC79D2">
        <w:rPr>
          <w:lang w:eastAsia="lt-LT"/>
        </w:rPr>
        <w:t xml:space="preserve"> </w:t>
      </w:r>
      <w:r w:rsidRPr="00DC79D2">
        <w:t xml:space="preserve">Organizuotas respublikinis socialinių plakatų konkursas „Jūros plastika“, kuriame dalyvavo 252 dalyvių, už iniciatyvas gauta Lietuvos jūrų muziejaus padėka. </w:t>
      </w:r>
      <w:r w:rsidRPr="00125FCA">
        <w:rPr>
          <w:lang w:eastAsia="lt-LT"/>
        </w:rPr>
        <w:t>Įgyvendinta</w:t>
      </w:r>
      <w:r w:rsidRPr="00DC79D2">
        <w:rPr>
          <w:lang w:eastAsia="lt-LT"/>
        </w:rPr>
        <w:t xml:space="preserve"> </w:t>
      </w:r>
      <w:r w:rsidRPr="00125FCA">
        <w:rPr>
          <w:lang w:eastAsia="lt-LT"/>
        </w:rPr>
        <w:t>10  skaitymo ir rašymo projektų: „</w:t>
      </w:r>
      <w:proofErr w:type="spellStart"/>
      <w:r w:rsidRPr="00125FCA">
        <w:rPr>
          <w:lang w:eastAsia="lt-LT"/>
        </w:rPr>
        <w:t>Haiku</w:t>
      </w:r>
      <w:proofErr w:type="spellEnd"/>
      <w:r w:rsidRPr="00125FCA">
        <w:rPr>
          <w:lang w:eastAsia="lt-LT"/>
        </w:rPr>
        <w:t xml:space="preserve"> Klaipėdai“ (išleista knygelė), „V. Mačernis socialiniuose tinkluose“, kūrybinio rašymo dirbtuvės „Seniausia šeimos giminės knyga, jos istorija“ ir kt</w:t>
      </w:r>
      <w:r w:rsidRPr="00DC79D2">
        <w:rPr>
          <w:lang w:eastAsia="lt-LT"/>
        </w:rPr>
        <w:t xml:space="preserve">. </w:t>
      </w:r>
      <w:r w:rsidRPr="00833E5E">
        <w:rPr>
          <w:lang w:eastAsia="lt-LT"/>
        </w:rPr>
        <w:t>Tarptautinėje konferencijoje K</w:t>
      </w:r>
      <w:r w:rsidRPr="00DC79D2">
        <w:rPr>
          <w:lang w:eastAsia="lt-LT"/>
        </w:rPr>
        <w:t>laipėdos universitete</w:t>
      </w:r>
      <w:r w:rsidRPr="00833E5E">
        <w:rPr>
          <w:lang w:eastAsia="lt-LT"/>
        </w:rPr>
        <w:t xml:space="preserve"> pristatytas pranešimas „STEAM ugdymas, pasitelkiant pojūčius, Vitės progimnazijoje“.</w:t>
      </w:r>
      <w:r w:rsidRPr="00DC79D2">
        <w:rPr>
          <w:lang w:eastAsia="lt-LT"/>
        </w:rPr>
        <w:t xml:space="preserve"> 95 </w:t>
      </w:r>
      <w:r w:rsidRPr="00D66FA6">
        <w:rPr>
          <w:lang w:eastAsia="lt-LT"/>
        </w:rPr>
        <w:t>proc. (66)</w:t>
      </w:r>
      <w:r w:rsidRPr="00DC79D2">
        <w:rPr>
          <w:lang w:eastAsia="lt-LT"/>
        </w:rPr>
        <w:t xml:space="preserve"> pedagogų dalyvavo </w:t>
      </w:r>
      <w:r w:rsidRPr="00DC79D2">
        <w:rPr>
          <w:highlight w:val="white"/>
        </w:rPr>
        <w:t>mokymuose „STEAM ugdymo organizavimo galimybės</w:t>
      </w:r>
      <w:r>
        <w:rPr>
          <w:highlight w:val="white"/>
        </w:rPr>
        <w:t>“.</w:t>
      </w:r>
      <w:r w:rsidRPr="001D6AD3">
        <w:rPr>
          <w:highlight w:val="white"/>
        </w:rPr>
        <w:t xml:space="preserve"> </w:t>
      </w:r>
    </w:p>
    <w:p w:rsidR="00294395" w:rsidRPr="00125FCA" w:rsidRDefault="00294395" w:rsidP="00294395">
      <w:pPr>
        <w:ind w:firstLine="601"/>
        <w:jc w:val="both"/>
        <w:rPr>
          <w:lang w:eastAsia="lt-LT"/>
        </w:rPr>
      </w:pPr>
      <w:r w:rsidRPr="00555459">
        <w:rPr>
          <w:shd w:val="clear" w:color="auto" w:fill="FFFFFF"/>
        </w:rPr>
        <w:t>Siekiant Strateginio plano antro tikslo – s</w:t>
      </w:r>
      <w:r w:rsidRPr="00555459">
        <w:t xml:space="preserve">udaryti sąlygas mokytis emociškai saugioje, sveikoje ir šiuolaikiškoje aplinkoje – </w:t>
      </w:r>
      <w:r>
        <w:t>buvo įgyvendinamas Veiklos plano uždavinys – s</w:t>
      </w:r>
      <w:r w:rsidRPr="00B10AF6">
        <w:rPr>
          <w:rFonts w:eastAsia="Calibri"/>
        </w:rPr>
        <w:t xml:space="preserve">tiprinti pasitikėjimu grįstą progimnazijos kultūrą, </w:t>
      </w:r>
      <w:r w:rsidRPr="00B10AF6">
        <w:rPr>
          <w:rFonts w:eastAsia="Calibri"/>
          <w:shd w:val="clear" w:color="auto" w:fill="FFFFFF"/>
        </w:rPr>
        <w:t>puoselėjant ir kuriant tradicijas,</w:t>
      </w:r>
      <w:r w:rsidR="00830D09">
        <w:rPr>
          <w:rFonts w:eastAsia="Calibri"/>
          <w:shd w:val="clear" w:color="auto" w:fill="FFFFFF"/>
        </w:rPr>
        <w:t xml:space="preserve"> </w:t>
      </w:r>
      <w:r w:rsidRPr="00B10AF6">
        <w:rPr>
          <w:rFonts w:eastAsia="Calibri"/>
          <w:shd w:val="clear" w:color="auto" w:fill="FFFFFF"/>
        </w:rPr>
        <w:t>stiprinant</w:t>
      </w:r>
      <w:r w:rsidR="00830D09">
        <w:rPr>
          <w:rFonts w:eastAsia="Calibri"/>
          <w:shd w:val="clear" w:color="auto" w:fill="FFFFFF"/>
        </w:rPr>
        <w:t xml:space="preserve"> </w:t>
      </w:r>
      <w:r w:rsidR="003926AB">
        <w:rPr>
          <w:rFonts w:eastAsia="Calibri"/>
          <w:shd w:val="clear" w:color="auto" w:fill="FFFFFF"/>
        </w:rPr>
        <w:t>t</w:t>
      </w:r>
      <w:r w:rsidRPr="00B10AF6">
        <w:rPr>
          <w:rFonts w:eastAsia="Calibri"/>
          <w:shd w:val="clear" w:color="auto" w:fill="FFFFFF"/>
        </w:rPr>
        <w:t>apatumo jausmą</w:t>
      </w:r>
      <w:r>
        <w:rPr>
          <w:rFonts w:eastAsia="Calibri"/>
          <w:shd w:val="clear" w:color="auto" w:fill="FFFFFF"/>
        </w:rPr>
        <w:t xml:space="preserve"> – buvo pasiekta šių rezultatų: </w:t>
      </w:r>
      <w:r w:rsidRPr="00444F4C">
        <w:rPr>
          <w:lang w:eastAsia="lt-LT"/>
        </w:rPr>
        <w:t>suorganizuota 70</w:t>
      </w:r>
      <w:r>
        <w:rPr>
          <w:lang w:eastAsia="lt-LT"/>
        </w:rPr>
        <w:t xml:space="preserve"> k</w:t>
      </w:r>
      <w:r w:rsidRPr="00037FA5">
        <w:rPr>
          <w:lang w:eastAsia="lt-LT"/>
        </w:rPr>
        <w:t xml:space="preserve">ultūros paso </w:t>
      </w:r>
      <w:r w:rsidRPr="00444F4C">
        <w:rPr>
          <w:lang w:eastAsia="lt-LT"/>
        </w:rPr>
        <w:t>edukacijų</w:t>
      </w:r>
      <w:r w:rsidR="003926AB">
        <w:rPr>
          <w:lang w:eastAsia="lt-LT"/>
        </w:rPr>
        <w:t>;</w:t>
      </w:r>
      <w:r w:rsidRPr="00037FA5">
        <w:t xml:space="preserve"> vesti 24 renginiai mokyklos ir miesto mokiniams, organizuoti 3 respublikiniai  konkursai. </w:t>
      </w:r>
      <w:r w:rsidRPr="006F72F6">
        <w:rPr>
          <w:lang w:eastAsia="lt-LT"/>
        </w:rPr>
        <w:t>Į mokyklos gyvenimą įtraukiami ne tik mokinių šeimos nariai, bet ir vietos bendruomenė. Vykdomi jau tradicija tapę bendruomenės renginiai: aplinkos tvarkymo akcija „</w:t>
      </w:r>
      <w:proofErr w:type="spellStart"/>
      <w:r w:rsidRPr="006F72F6">
        <w:rPr>
          <w:lang w:eastAsia="lt-LT"/>
        </w:rPr>
        <w:t>Vitiečiai</w:t>
      </w:r>
      <w:proofErr w:type="spellEnd"/>
      <w:r w:rsidRPr="006F72F6">
        <w:rPr>
          <w:lang w:eastAsia="lt-LT"/>
        </w:rPr>
        <w:t xml:space="preserve"> – darom!“, socialinė pilietinė akcija „Uždek žvakutę ant svetimo kapo“, akcijos „Mašiną iškeisk į dviratį“, „Padovanok mokyklai knygą“, </w:t>
      </w:r>
      <w:r w:rsidR="003926AB">
        <w:rPr>
          <w:lang w:eastAsia="lt-LT"/>
        </w:rPr>
        <w:t>š</w:t>
      </w:r>
      <w:r w:rsidRPr="006F72F6">
        <w:rPr>
          <w:lang w:eastAsia="lt-LT"/>
        </w:rPr>
        <w:t xml:space="preserve">eimos sporto šventės, Vitės bendruomenės šventė ,,Kaimynų diena“, Kalėdinė bei Kaziuko mugės. </w:t>
      </w:r>
      <w:r w:rsidRPr="00125FCA">
        <w:rPr>
          <w:lang w:eastAsia="lt-LT"/>
        </w:rPr>
        <w:t>Vykdom</w:t>
      </w:r>
      <w:r w:rsidRPr="00037FA5">
        <w:rPr>
          <w:lang w:eastAsia="lt-LT"/>
        </w:rPr>
        <w:t>i</w:t>
      </w:r>
      <w:r w:rsidRPr="00125FCA">
        <w:rPr>
          <w:lang w:eastAsia="lt-LT"/>
        </w:rPr>
        <w:t xml:space="preserve"> tęstini</w:t>
      </w:r>
      <w:r w:rsidRPr="00037FA5">
        <w:rPr>
          <w:lang w:eastAsia="lt-LT"/>
        </w:rPr>
        <w:t>ai</w:t>
      </w:r>
      <w:r w:rsidRPr="00125FCA">
        <w:rPr>
          <w:lang w:eastAsia="lt-LT"/>
        </w:rPr>
        <w:t xml:space="preserve"> projekta</w:t>
      </w:r>
      <w:r w:rsidRPr="00037FA5">
        <w:rPr>
          <w:lang w:eastAsia="lt-LT"/>
        </w:rPr>
        <w:t>i</w:t>
      </w:r>
      <w:r w:rsidRPr="00125FCA">
        <w:rPr>
          <w:lang w:eastAsia="lt-LT"/>
        </w:rPr>
        <w:t xml:space="preserve"> „Ekologiniu taku į sveikatos šalį“, „Aš – būsimas penktokas“</w:t>
      </w:r>
      <w:r w:rsidRPr="00037FA5">
        <w:rPr>
          <w:lang w:eastAsia="lt-LT"/>
        </w:rPr>
        <w:t xml:space="preserve">. Dalyvauta 5 </w:t>
      </w:r>
      <w:proofErr w:type="spellStart"/>
      <w:r w:rsidRPr="00037FA5">
        <w:rPr>
          <w:lang w:eastAsia="lt-LT"/>
        </w:rPr>
        <w:t>Erasmus</w:t>
      </w:r>
      <w:proofErr w:type="spellEnd"/>
      <w:r w:rsidRPr="00037FA5">
        <w:rPr>
          <w:lang w:eastAsia="lt-LT"/>
        </w:rPr>
        <w:t xml:space="preserve">+, </w:t>
      </w:r>
      <w:proofErr w:type="spellStart"/>
      <w:r w:rsidRPr="00037FA5">
        <w:rPr>
          <w:lang w:eastAsia="lt-LT"/>
        </w:rPr>
        <w:t>CLILiG</w:t>
      </w:r>
      <w:proofErr w:type="spellEnd"/>
      <w:r w:rsidRPr="00037FA5">
        <w:rPr>
          <w:lang w:eastAsia="lt-LT"/>
        </w:rPr>
        <w:t xml:space="preserve">, </w:t>
      </w:r>
      <w:proofErr w:type="spellStart"/>
      <w:r w:rsidRPr="00037FA5">
        <w:rPr>
          <w:lang w:eastAsia="lt-LT"/>
        </w:rPr>
        <w:t>eTwining</w:t>
      </w:r>
      <w:proofErr w:type="spellEnd"/>
      <w:r w:rsidRPr="00037FA5">
        <w:rPr>
          <w:lang w:eastAsia="lt-LT"/>
        </w:rPr>
        <w:t xml:space="preserve"> projektuose </w:t>
      </w:r>
      <w:r w:rsidR="003926AB">
        <w:rPr>
          <w:lang w:eastAsia="lt-LT"/>
        </w:rPr>
        <w:t>(</w:t>
      </w:r>
      <w:r w:rsidRPr="00037FA5">
        <w:rPr>
          <w:lang w:eastAsia="lt-LT"/>
        </w:rPr>
        <w:t>apdovanotas Nacionalinės kokybės ženkleliu</w:t>
      </w:r>
      <w:r w:rsidR="003926AB">
        <w:rPr>
          <w:lang w:eastAsia="lt-LT"/>
        </w:rPr>
        <w:t>)</w:t>
      </w:r>
      <w:r w:rsidRPr="00037FA5">
        <w:rPr>
          <w:lang w:eastAsia="lt-LT"/>
        </w:rPr>
        <w:t xml:space="preserve">. </w:t>
      </w:r>
      <w:r w:rsidRPr="00037FA5">
        <w:t>Vykdant neformalųjį švietimą</w:t>
      </w:r>
      <w:r w:rsidR="003926AB">
        <w:t>,</w:t>
      </w:r>
      <w:r w:rsidRPr="00037FA5">
        <w:t xml:space="preserve"> tenkinami daugumos mokinių individualūs saviugdos ir saviraiškos poreikiai</w:t>
      </w:r>
      <w:r>
        <w:t xml:space="preserve">, </w:t>
      </w:r>
      <w:r w:rsidRPr="00037FA5">
        <w:t xml:space="preserve">vykdomos 26 neformaliojo švietimo programos. </w:t>
      </w:r>
    </w:p>
    <w:p w:rsidR="00294395" w:rsidRPr="00555459" w:rsidRDefault="00294395" w:rsidP="00294395">
      <w:pPr>
        <w:ind w:firstLine="601"/>
        <w:jc w:val="both"/>
        <w:rPr>
          <w:lang w:eastAsia="ru-RU"/>
        </w:rPr>
      </w:pPr>
      <w:r>
        <w:rPr>
          <w:highlight w:val="white"/>
        </w:rPr>
        <w:t xml:space="preserve">Siekiant didesnio pedagogų įsitraukimo į </w:t>
      </w:r>
      <w:r w:rsidRPr="008E2D79">
        <w:rPr>
          <w:highlight w:val="white"/>
        </w:rPr>
        <w:t>mokyklos gyvenimą</w:t>
      </w:r>
      <w:r w:rsidR="003926AB">
        <w:rPr>
          <w:highlight w:val="white"/>
        </w:rPr>
        <w:t>,</w:t>
      </w:r>
      <w:r w:rsidRPr="008E2D79">
        <w:rPr>
          <w:highlight w:val="white"/>
        </w:rPr>
        <w:t xml:space="preserve"> </w:t>
      </w:r>
      <w:r>
        <w:rPr>
          <w:highlight w:val="white"/>
        </w:rPr>
        <w:t xml:space="preserve">organizuotas seminaras </w:t>
      </w:r>
      <w:r w:rsidRPr="00037FA5">
        <w:t>„U</w:t>
      </w:r>
      <w:r w:rsidRPr="00037FA5">
        <w:rPr>
          <w:highlight w:val="white"/>
        </w:rPr>
        <w:t xml:space="preserve">gdymo įstaigos bendruomenės sutelktumo didinimas, </w:t>
      </w:r>
      <w:r w:rsidRPr="006B7662">
        <w:rPr>
          <w:highlight w:val="white"/>
        </w:rPr>
        <w:t>ugdant socialines emocines kompetencijas bei stiprinant darbuotojų asmeninio indėlio vertės pajautimą</w:t>
      </w:r>
      <w:r>
        <w:t>“.</w:t>
      </w:r>
      <w:r>
        <w:rPr>
          <w:lang w:eastAsia="ru-RU"/>
        </w:rPr>
        <w:t xml:space="preserve"> </w:t>
      </w:r>
      <w:r>
        <w:rPr>
          <w:highlight w:val="white"/>
          <w:lang w:eastAsia="lt-LT"/>
        </w:rPr>
        <w:t>Plečiant tinklaveiką</w:t>
      </w:r>
      <w:r w:rsidR="003926AB">
        <w:rPr>
          <w:highlight w:val="white"/>
          <w:lang w:eastAsia="lt-LT"/>
        </w:rPr>
        <w:t>,</w:t>
      </w:r>
      <w:r>
        <w:rPr>
          <w:highlight w:val="white"/>
          <w:lang w:eastAsia="lt-LT"/>
        </w:rPr>
        <w:t xml:space="preserve"> pasirašytos 8</w:t>
      </w:r>
      <w:r w:rsidRPr="006B7662">
        <w:rPr>
          <w:color w:val="FF0000"/>
          <w:highlight w:val="white"/>
          <w:lang w:eastAsia="lt-LT"/>
        </w:rPr>
        <w:t xml:space="preserve"> </w:t>
      </w:r>
      <w:r>
        <w:rPr>
          <w:highlight w:val="white"/>
          <w:lang w:eastAsia="lt-LT"/>
        </w:rPr>
        <w:t>bendradarbiavimo sutartys,</w:t>
      </w:r>
      <w:r w:rsidRPr="006B7662">
        <w:rPr>
          <w:highlight w:val="white"/>
          <w:lang w:eastAsia="lt-LT"/>
        </w:rPr>
        <w:t xml:space="preserve"> aktyviai vykd</w:t>
      </w:r>
      <w:r>
        <w:rPr>
          <w:highlight w:val="white"/>
          <w:lang w:eastAsia="lt-LT"/>
        </w:rPr>
        <w:t>yta</w:t>
      </w:r>
      <w:r w:rsidRPr="006B7662">
        <w:rPr>
          <w:highlight w:val="white"/>
          <w:lang w:eastAsia="lt-LT"/>
        </w:rPr>
        <w:t xml:space="preserve"> informacijos sklaid</w:t>
      </w:r>
      <w:r>
        <w:rPr>
          <w:highlight w:val="white"/>
          <w:lang w:eastAsia="lt-LT"/>
        </w:rPr>
        <w:t>a</w:t>
      </w:r>
      <w:r w:rsidRPr="006B7662">
        <w:rPr>
          <w:highlight w:val="white"/>
          <w:lang w:eastAsia="lt-LT"/>
        </w:rPr>
        <w:t xml:space="preserve"> žiniasklaidoje (publikuoti 6 straipsniai elektroniniame žurnale „Švietimo naujienos“</w:t>
      </w:r>
      <w:r w:rsidR="003926AB">
        <w:rPr>
          <w:highlight w:val="white"/>
          <w:lang w:eastAsia="lt-LT"/>
        </w:rPr>
        <w:t xml:space="preserve">, </w:t>
      </w:r>
      <w:r w:rsidRPr="006B7662">
        <w:rPr>
          <w:highlight w:val="white"/>
          <w:lang w:eastAsia="lt-LT"/>
        </w:rPr>
        <w:t>2 straipsniai</w:t>
      </w:r>
      <w:hyperlink r:id="rId6">
        <w:r w:rsidRPr="006B7662">
          <w:rPr>
            <w:highlight w:val="white"/>
            <w:lang w:eastAsia="lt-LT"/>
          </w:rPr>
          <w:t xml:space="preserve"> </w:t>
        </w:r>
      </w:hyperlink>
      <w:r w:rsidR="003926AB">
        <w:rPr>
          <w:highlight w:val="white"/>
          <w:lang w:eastAsia="lt-LT"/>
        </w:rPr>
        <w:t xml:space="preserve">– </w:t>
      </w:r>
      <w:hyperlink r:id="rId7" w:history="1">
        <w:r w:rsidR="003926AB" w:rsidRPr="00B528CC">
          <w:rPr>
            <w:rStyle w:val="Hipersaitas"/>
            <w:highlight w:val="white"/>
            <w:lang w:eastAsia="lt-LT"/>
          </w:rPr>
          <w:t>www.di-ma.lt</w:t>
        </w:r>
      </w:hyperlink>
      <w:r w:rsidRPr="006B7662">
        <w:rPr>
          <w:highlight w:val="white"/>
          <w:lang w:eastAsia="lt-LT"/>
        </w:rPr>
        <w:t xml:space="preserve">, 1 straipsnis </w:t>
      </w:r>
      <w:r w:rsidR="003926AB">
        <w:rPr>
          <w:highlight w:val="white"/>
          <w:lang w:eastAsia="lt-LT"/>
        </w:rPr>
        <w:t xml:space="preserve">– </w:t>
      </w:r>
      <w:r w:rsidRPr="006B7662">
        <w:rPr>
          <w:highlight w:val="white"/>
          <w:lang w:eastAsia="lt-LT"/>
        </w:rPr>
        <w:t>Erasmus+ internetinėje svetainėje</w:t>
      </w:r>
      <w:hyperlink r:id="rId8">
        <w:r w:rsidR="003926AB">
          <w:rPr>
            <w:highlight w:val="white"/>
            <w:lang w:eastAsia="lt-LT"/>
          </w:rPr>
          <w:t>,</w:t>
        </w:r>
      </w:hyperlink>
      <w:r w:rsidR="003926AB">
        <w:rPr>
          <w:highlight w:val="white"/>
          <w:lang w:eastAsia="lt-LT"/>
        </w:rPr>
        <w:t xml:space="preserve"> </w:t>
      </w:r>
      <w:r w:rsidRPr="006B7662">
        <w:rPr>
          <w:highlight w:val="white"/>
          <w:lang w:eastAsia="lt-LT"/>
        </w:rPr>
        <w:t>1 tarptautinis straipsnis</w:t>
      </w:r>
      <w:hyperlink r:id="rId9">
        <w:r w:rsidRPr="006B7662">
          <w:rPr>
            <w:highlight w:val="white"/>
            <w:lang w:eastAsia="lt-LT"/>
          </w:rPr>
          <w:t xml:space="preserve"> </w:t>
        </w:r>
      </w:hyperlink>
      <w:r w:rsidR="003926AB">
        <w:rPr>
          <w:highlight w:val="white"/>
          <w:lang w:eastAsia="lt-LT"/>
        </w:rPr>
        <w:t xml:space="preserve">– </w:t>
      </w:r>
      <w:hyperlink r:id="rId10" w:history="1">
        <w:r w:rsidR="003926AB" w:rsidRPr="00B528CC">
          <w:rPr>
            <w:rStyle w:val="Hipersaitas"/>
            <w:highlight w:val="white"/>
            <w:lang w:eastAsia="lt-LT"/>
          </w:rPr>
          <w:t>www.ndma.lt/alta2021</w:t>
        </w:r>
      </w:hyperlink>
      <w:r w:rsidRPr="006B7662">
        <w:rPr>
          <w:highlight w:val="white"/>
          <w:lang w:eastAsia="lt-LT"/>
        </w:rPr>
        <w:t xml:space="preserve">). </w:t>
      </w:r>
    </w:p>
    <w:p w:rsidR="00294395" w:rsidRDefault="00294395" w:rsidP="00294395">
      <w:pPr>
        <w:shd w:val="clear" w:color="auto" w:fill="FFFFFF" w:themeFill="background1"/>
        <w:ind w:firstLine="601"/>
        <w:contextualSpacing/>
        <w:jc w:val="both"/>
        <w:rPr>
          <w:color w:val="000000"/>
        </w:rPr>
      </w:pPr>
      <w:r w:rsidRPr="00137BFE">
        <w:rPr>
          <w:rFonts w:eastAsia="Calibri"/>
        </w:rPr>
        <w:t xml:space="preserve">Per metus atlikti visi numatyti ugdymo(si) aplinkų gerinimo darbai: </w:t>
      </w:r>
      <w:r>
        <w:rPr>
          <w:rFonts w:eastAsia="Calibri"/>
        </w:rPr>
        <w:t>įrengtas stadionas, priestatas, suremontuota šoninė laiptinė. I</w:t>
      </w:r>
      <w:r w:rsidRPr="00137BFE">
        <w:rPr>
          <w:rFonts w:eastAsia="Calibri"/>
        </w:rPr>
        <w:t xml:space="preserve">š kokybės krepšelio lėšų įrengta gamtos mokslų laboratorija </w:t>
      </w:r>
      <w:r w:rsidR="00A20EE8">
        <w:rPr>
          <w:rFonts w:eastAsia="Calibri"/>
        </w:rPr>
        <w:t>(</w:t>
      </w:r>
      <w:r w:rsidRPr="00137BFE">
        <w:rPr>
          <w:color w:val="000000"/>
        </w:rPr>
        <w:t>34,9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</w:t>
      </w:r>
      <w:r w:rsidRPr="00137BFE">
        <w:rPr>
          <w:rFonts w:eastAsia="Calibri"/>
        </w:rPr>
        <w:t xml:space="preserve">sensorinis kambarys </w:t>
      </w:r>
      <w:r w:rsidR="00A20EE8">
        <w:rPr>
          <w:rFonts w:eastAsia="Calibri"/>
        </w:rPr>
        <w:t>(</w:t>
      </w:r>
      <w:r w:rsidRPr="00137BFE">
        <w:rPr>
          <w:color w:val="000000"/>
        </w:rPr>
        <w:t>14,73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kalbų laboratorija </w:t>
      </w:r>
      <w:r w:rsidR="00A20EE8">
        <w:rPr>
          <w:color w:val="000000"/>
        </w:rPr>
        <w:t>(</w:t>
      </w:r>
      <w:r w:rsidRPr="00137BFE">
        <w:rPr>
          <w:color w:val="000000"/>
        </w:rPr>
        <w:t>24,43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 scenos užuolaidos </w:t>
      </w:r>
      <w:r w:rsidR="00A20EE8">
        <w:rPr>
          <w:color w:val="000000"/>
        </w:rPr>
        <w:t>(</w:t>
      </w:r>
      <w:r w:rsidRPr="00137BFE">
        <w:rPr>
          <w:color w:val="000000"/>
        </w:rPr>
        <w:t>5.2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įsigyta mokyklinių baldų </w:t>
      </w:r>
      <w:r w:rsidR="00A20EE8">
        <w:rPr>
          <w:color w:val="000000"/>
        </w:rPr>
        <w:t>(</w:t>
      </w:r>
      <w:r w:rsidRPr="00137BFE">
        <w:rPr>
          <w:color w:val="000000"/>
        </w:rPr>
        <w:t>15,2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sulankstomų stalų </w:t>
      </w:r>
      <w:r w:rsidR="00A20EE8">
        <w:rPr>
          <w:color w:val="000000"/>
        </w:rPr>
        <w:t>(</w:t>
      </w:r>
      <w:r w:rsidRPr="00137BFE">
        <w:rPr>
          <w:color w:val="000000"/>
        </w:rPr>
        <w:t>8,2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planšetinių kompiuterių </w:t>
      </w:r>
      <w:r w:rsidR="00A20EE8">
        <w:rPr>
          <w:color w:val="000000"/>
        </w:rPr>
        <w:t>(</w:t>
      </w:r>
      <w:r w:rsidRPr="00137BFE">
        <w:rPr>
          <w:color w:val="000000"/>
        </w:rPr>
        <w:t>11,0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, interaktyvių ekranų </w:t>
      </w:r>
      <w:r w:rsidR="00A20EE8">
        <w:rPr>
          <w:color w:val="000000"/>
        </w:rPr>
        <w:t>(</w:t>
      </w:r>
      <w:r w:rsidRPr="00137BFE">
        <w:rPr>
          <w:color w:val="000000"/>
        </w:rPr>
        <w:t>14,8 tūkst. Eur</w:t>
      </w:r>
      <w:r w:rsidR="00A20EE8">
        <w:rPr>
          <w:color w:val="000000"/>
        </w:rPr>
        <w:t>)</w:t>
      </w:r>
      <w:r w:rsidRPr="00137BFE">
        <w:rPr>
          <w:color w:val="000000"/>
        </w:rPr>
        <w:t xml:space="preserve"> ir kt. Iš mokymo </w:t>
      </w:r>
      <w:r w:rsidRPr="00137BFE">
        <w:rPr>
          <w:color w:val="000000"/>
        </w:rPr>
        <w:lastRenderedPageBreak/>
        <w:t>lėšų įsigyta vadovėlių ir mokymo priemonių už 20 tūkst. Eur, iš skaitmeniniam turiniui skirtų lėšų įsigyti kompiuteriai IT kabinetui už 11,0 tūkst. Eur., E</w:t>
      </w:r>
      <w:r>
        <w:rPr>
          <w:color w:val="000000"/>
        </w:rPr>
        <w:t>MA</w:t>
      </w:r>
      <w:r w:rsidRPr="00137BFE">
        <w:rPr>
          <w:color w:val="000000"/>
        </w:rPr>
        <w:t xml:space="preserve"> ir Eduka licen</w:t>
      </w:r>
      <w:r>
        <w:rPr>
          <w:color w:val="000000"/>
        </w:rPr>
        <w:t>c</w:t>
      </w:r>
      <w:r w:rsidRPr="00137BFE">
        <w:rPr>
          <w:color w:val="000000"/>
        </w:rPr>
        <w:t xml:space="preserve">ijų </w:t>
      </w:r>
      <w:r w:rsidR="00A20EE8">
        <w:rPr>
          <w:color w:val="000000"/>
        </w:rPr>
        <w:t xml:space="preserve">– </w:t>
      </w:r>
      <w:r w:rsidRPr="00137BFE">
        <w:rPr>
          <w:color w:val="000000"/>
        </w:rPr>
        <w:t xml:space="preserve">už </w:t>
      </w:r>
      <w:r>
        <w:rPr>
          <w:color w:val="000000"/>
        </w:rPr>
        <w:t xml:space="preserve">4,1 </w:t>
      </w:r>
      <w:r w:rsidRPr="00137BFE">
        <w:rPr>
          <w:color w:val="000000"/>
        </w:rPr>
        <w:t>tūk</w:t>
      </w:r>
      <w:r>
        <w:rPr>
          <w:color w:val="000000"/>
        </w:rPr>
        <w:t>s</w:t>
      </w:r>
      <w:r w:rsidRPr="00137BFE">
        <w:rPr>
          <w:color w:val="000000"/>
        </w:rPr>
        <w:t>t.</w:t>
      </w:r>
      <w:r>
        <w:rPr>
          <w:color w:val="000000"/>
        </w:rPr>
        <w:t xml:space="preserve"> </w:t>
      </w:r>
      <w:r w:rsidRPr="00137BFE">
        <w:rPr>
          <w:color w:val="000000"/>
        </w:rPr>
        <w:t>Eur.</w:t>
      </w:r>
    </w:p>
    <w:p w:rsidR="00294395" w:rsidRPr="00294395" w:rsidRDefault="00294395" w:rsidP="00294395">
      <w:pPr>
        <w:ind w:firstLine="745"/>
        <w:jc w:val="both"/>
      </w:pPr>
      <w:r w:rsidRPr="00294395">
        <w:rPr>
          <w:shd w:val="clear" w:color="auto" w:fill="FFFFFF"/>
        </w:rPr>
        <w:t>2022 m. progimnazijos finansinė situacija buvo tokia:</w:t>
      </w:r>
    </w:p>
    <w:tbl>
      <w:tblPr>
        <w:tblStyle w:val="Lentelstinklelis"/>
        <w:tblW w:w="0" w:type="auto"/>
        <w:tblInd w:w="23" w:type="dxa"/>
        <w:tblLook w:val="04A0" w:firstRow="1" w:lastRow="0" w:firstColumn="1" w:lastColumn="0" w:noHBand="0" w:noVBand="1"/>
      </w:tblPr>
      <w:tblGrid>
        <w:gridCol w:w="2131"/>
        <w:gridCol w:w="1470"/>
        <w:gridCol w:w="1225"/>
        <w:gridCol w:w="1283"/>
        <w:gridCol w:w="3496"/>
      </w:tblGrid>
      <w:tr w:rsidR="00294395" w:rsidRPr="00555459" w:rsidTr="00E85E67"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pPr>
              <w:jc w:val="center"/>
            </w:pPr>
            <w:r w:rsidRPr="00555459">
              <w:t>Finansavimo šaltinis</w:t>
            </w: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pPr>
              <w:jc w:val="center"/>
            </w:pPr>
            <w:r w:rsidRPr="00555459">
              <w:t>Lėšos (tūkst. eurų)</w:t>
            </w: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395" w:rsidRPr="006B6484" w:rsidRDefault="00294395" w:rsidP="00E85E67">
            <w:pPr>
              <w:jc w:val="center"/>
            </w:pPr>
            <w:r w:rsidRPr="006B6484">
              <w:t>Pastabos</w:t>
            </w:r>
          </w:p>
          <w:p w:rsidR="00294395" w:rsidRPr="00A932EC" w:rsidRDefault="00294395" w:rsidP="00E85E67">
            <w:pPr>
              <w:jc w:val="center"/>
              <w:rPr>
                <w:color w:val="FF0000"/>
              </w:rPr>
            </w:pPr>
          </w:p>
        </w:tc>
      </w:tr>
      <w:tr w:rsidR="00294395" w:rsidRPr="00555459" w:rsidTr="00E85E67"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95" w:rsidRPr="00555459" w:rsidRDefault="00294395" w:rsidP="00E85E67"/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pPr>
              <w:jc w:val="center"/>
            </w:pPr>
            <w:r w:rsidRPr="00555459">
              <w:t>Planas (patikslintas)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pPr>
              <w:jc w:val="center"/>
            </w:pPr>
            <w:r w:rsidRPr="00555459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pPr>
              <w:jc w:val="center"/>
            </w:pPr>
            <w:r w:rsidRPr="00555459">
              <w:t>Įvykdymas (%)</w:t>
            </w:r>
          </w:p>
        </w:tc>
        <w:tc>
          <w:tcPr>
            <w:tcW w:w="3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/>
        </w:tc>
      </w:tr>
      <w:tr w:rsidR="00294395" w:rsidRPr="00555459" w:rsidTr="00E85E67">
        <w:trPr>
          <w:trHeight w:val="41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r w:rsidRPr="00555459">
              <w:t>Savivaldybės biudžetas (SB)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475,100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462,564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97,36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both"/>
            </w:pPr>
            <w:r>
              <w:t>Liko dalis nepanaudotų pavėžėjimo kompensavimo išlaidų. Dėl mokinių ligos nepanaudotos lėšos mitybai.</w:t>
            </w:r>
          </w:p>
        </w:tc>
      </w:tr>
      <w:tr w:rsidR="00294395" w:rsidRPr="00555459" w:rsidTr="00E85E67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r w:rsidRPr="00555459">
              <w:t>Specialioji tikslinė dotacija (VB)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1765,067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1764,103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99,95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both"/>
            </w:pPr>
            <w:r w:rsidRPr="00555459">
              <w:t>Nepanaudotos ligos pašalpų lėšos.</w:t>
            </w:r>
          </w:p>
        </w:tc>
      </w:tr>
      <w:tr w:rsidR="00294395" w:rsidRPr="00555459" w:rsidTr="00E85E67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r w:rsidRPr="00555459">
              <w:t>Įstaigos gautos pajamos (surinkta pajamų SP), iš jų: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27,700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30,114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6B6484" w:rsidRDefault="00294395" w:rsidP="00E85E67">
            <w:pPr>
              <w:jc w:val="center"/>
            </w:pPr>
            <w:r w:rsidRPr="006B6484">
              <w:t>108,71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6B6484" w:rsidRDefault="00294395" w:rsidP="00E85E67">
            <w:pPr>
              <w:jc w:val="both"/>
              <w:rPr>
                <w:color w:val="000000"/>
              </w:rPr>
            </w:pPr>
            <w:r w:rsidRPr="006B6484">
              <w:rPr>
                <w:color w:val="000000"/>
              </w:rPr>
              <w:t>Surinkta daugiau lėšų nei planuota</w:t>
            </w:r>
            <w:r>
              <w:rPr>
                <w:color w:val="000000"/>
              </w:rPr>
              <w:t>.</w:t>
            </w:r>
          </w:p>
          <w:p w:rsidR="00294395" w:rsidRPr="006B6484" w:rsidRDefault="00294395" w:rsidP="00E85E67">
            <w:pPr>
              <w:jc w:val="both"/>
            </w:pPr>
          </w:p>
        </w:tc>
      </w:tr>
      <w:tr w:rsidR="00294395" w:rsidRPr="00555459" w:rsidTr="00E85E67">
        <w:trPr>
          <w:trHeight w:val="47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r w:rsidRPr="00555459">
              <w:t>Pajamų išlaidos (SP)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27,700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24,815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89,58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04FD0" w:rsidRDefault="00294395" w:rsidP="00E85E67">
            <w:pPr>
              <w:jc w:val="both"/>
            </w:pPr>
            <w:r w:rsidRPr="00504FD0">
              <w:rPr>
                <w:color w:val="000000"/>
              </w:rPr>
              <w:t>Dėl pasikeitusių teisės aktų lėšų išleista mažiau.</w:t>
            </w:r>
          </w:p>
        </w:tc>
      </w:tr>
      <w:tr w:rsidR="00294395" w:rsidRPr="00555459" w:rsidTr="00E85E67">
        <w:trPr>
          <w:trHeight w:val="12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r w:rsidRPr="00555459">
              <w:t>Projektų finansavimas (ES;VB;SB)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32,864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83,635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254,49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04FD0" w:rsidRDefault="00294395" w:rsidP="00E85E67">
            <w:pPr>
              <w:jc w:val="both"/>
            </w:pPr>
            <w:r w:rsidRPr="00504FD0">
              <w:t xml:space="preserve">Europos Sąjungos projektai dar nėra pasibaigę. </w:t>
            </w:r>
          </w:p>
        </w:tc>
      </w:tr>
      <w:tr w:rsidR="00294395" w:rsidRPr="00555459" w:rsidTr="00E85E67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r w:rsidRPr="00555459">
              <w:t>Kitos lėšos (parama 2 % GM ir kt.)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9,996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13,287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132,92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04FD0" w:rsidRDefault="00294395" w:rsidP="00E85E67">
            <w:pPr>
              <w:jc w:val="both"/>
              <w:rPr>
                <w:color w:val="000000"/>
              </w:rPr>
            </w:pPr>
            <w:r w:rsidRPr="00504FD0">
              <w:rPr>
                <w:color w:val="000000"/>
              </w:rPr>
              <w:t>Buvo likutis iš praeitų metų, todėl išlaidos viršija pajamas.</w:t>
            </w:r>
          </w:p>
          <w:p w:rsidR="00294395" w:rsidRPr="00504FD0" w:rsidRDefault="00294395" w:rsidP="00E85E67">
            <w:pPr>
              <w:jc w:val="both"/>
            </w:pPr>
          </w:p>
        </w:tc>
      </w:tr>
      <w:tr w:rsidR="00294395" w:rsidRPr="00555459" w:rsidTr="00E85E67">
        <w:trPr>
          <w:trHeight w:val="503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r>
              <w:t>Kokybės krepšelio projektas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Default="00294395" w:rsidP="00E85E67">
            <w:pPr>
              <w:jc w:val="center"/>
            </w:pPr>
            <w:r>
              <w:t>231,394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Default="00294395" w:rsidP="00E85E67">
            <w:pPr>
              <w:jc w:val="center"/>
            </w:pPr>
            <w:r>
              <w:t>206,985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Default="00294395" w:rsidP="00E85E67">
            <w:pPr>
              <w:jc w:val="center"/>
            </w:pPr>
            <w:r>
              <w:t>89,45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04FD0" w:rsidRDefault="00294395" w:rsidP="00E85E67">
            <w:pPr>
              <w:jc w:val="both"/>
              <w:rPr>
                <w:color w:val="000000"/>
              </w:rPr>
            </w:pPr>
            <w:r w:rsidRPr="00504FD0">
              <w:rPr>
                <w:color w:val="000000"/>
              </w:rPr>
              <w:t>Projektas  tęsiamas 2023 m.</w:t>
            </w:r>
          </w:p>
          <w:p w:rsidR="00294395" w:rsidRPr="00504FD0" w:rsidRDefault="00294395" w:rsidP="00E85E67">
            <w:pPr>
              <w:jc w:val="both"/>
            </w:pPr>
          </w:p>
        </w:tc>
      </w:tr>
      <w:tr w:rsidR="00294395" w:rsidRPr="00555459" w:rsidTr="00E85E67">
        <w:trPr>
          <w:trHeight w:val="430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95" w:rsidRPr="00555459" w:rsidRDefault="00294395" w:rsidP="00E85E67">
            <w:pPr>
              <w:jc w:val="center"/>
            </w:pPr>
            <w:r w:rsidRPr="00555459">
              <w:t>Iš viso</w:t>
            </w:r>
            <w:r>
              <w:t>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2542,121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 w:rsidRPr="00B81C0D">
              <w:t>2555,389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>
              <w:t>100,52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/>
        </w:tc>
      </w:tr>
      <w:tr w:rsidR="00294395" w:rsidRPr="00555459" w:rsidTr="00E85E67">
        <w:trPr>
          <w:trHeight w:val="686"/>
        </w:trPr>
        <w:tc>
          <w:tcPr>
            <w:tcW w:w="4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2F01F8">
            <w:pPr>
              <w:jc w:val="both"/>
            </w:pPr>
            <w:r w:rsidRPr="00555459">
              <w:t>Kreditinis įsiskolinimas (pagal visus finansavimo šaltinius) 202</w:t>
            </w:r>
            <w:r w:rsidR="002F01F8">
              <w:t>3</w:t>
            </w:r>
            <w:r w:rsidRPr="00555459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>
            <w:pPr>
              <w:jc w:val="center"/>
            </w:pPr>
            <w:r w:rsidRPr="00555459">
              <w:t>-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95" w:rsidRPr="00555459" w:rsidRDefault="00294395" w:rsidP="00E85E67"/>
        </w:tc>
      </w:tr>
    </w:tbl>
    <w:p w:rsidR="00E97D0C" w:rsidRDefault="00E97D0C" w:rsidP="00F32A93">
      <w:pPr>
        <w:ind w:firstLine="567"/>
        <w:jc w:val="both"/>
      </w:pPr>
      <w:r>
        <w:t>Progimnazijoje 2022 m. buvo atlikti patikrinimai:</w:t>
      </w:r>
    </w:p>
    <w:p w:rsidR="00294395" w:rsidRPr="00D42A49" w:rsidRDefault="00E97D0C" w:rsidP="00F32A93">
      <w:pPr>
        <w:ind w:firstLine="600"/>
        <w:jc w:val="both"/>
      </w:pPr>
      <w:r>
        <w:rPr>
          <w:lang w:eastAsia="lt-LT"/>
        </w:rPr>
        <w:t xml:space="preserve">1) Klaipėdos miesto savivaldybės administracijos </w:t>
      </w:r>
      <w:r w:rsidR="00F32A93">
        <w:rPr>
          <w:lang w:eastAsia="lt-LT"/>
        </w:rPr>
        <w:t>C</w:t>
      </w:r>
      <w:r>
        <w:rPr>
          <w:lang w:eastAsia="lt-LT"/>
        </w:rPr>
        <w:t xml:space="preserve">entralizuotas vidaus audito atliko patikrinimus: „Švietimo pagalbos (specialiosios pagalbos) teikimo organizavimo vertinimas“ (įvertinta gerai) ir </w:t>
      </w:r>
      <w:hyperlink r:id="rId11" w:tooltip="(Atsiunčiamo failo dydis: 1.4MB)" w:history="1">
        <w:r w:rsidRPr="00D42A49">
          <w:rPr>
            <w:shd w:val="clear" w:color="auto" w:fill="FFFFFF"/>
          </w:rPr>
          <w:t>„Vaikų ir mokinių maitinimo organizavimas Klaipėdos miesto savivaldybės švietimo įstaigose“</w:t>
        </w:r>
      </w:hyperlink>
      <w:r w:rsidRPr="00D42A49">
        <w:t xml:space="preserve"> (</w:t>
      </w:r>
      <w:r>
        <w:t>rekomendacijos</w:t>
      </w:r>
      <w:r w:rsidRPr="00D42A49">
        <w:t xml:space="preserve"> įgyvendintos)</w:t>
      </w:r>
      <w:r>
        <w:t>;</w:t>
      </w:r>
      <w:r w:rsidR="00F32A93">
        <w:t xml:space="preserve"> </w:t>
      </w:r>
      <w:r>
        <w:rPr>
          <w:lang w:eastAsia="lt-LT"/>
        </w:rPr>
        <w:t>2)</w:t>
      </w:r>
      <w:r w:rsidR="00294395" w:rsidRPr="00555459">
        <w:rPr>
          <w:lang w:eastAsia="lt-LT"/>
        </w:rPr>
        <w:t xml:space="preserve"> </w:t>
      </w:r>
      <w:r w:rsidRPr="00C47E05">
        <w:rPr>
          <w:lang w:eastAsia="lt-LT"/>
        </w:rPr>
        <w:t xml:space="preserve">Švietimo skyriaus vykdyta </w:t>
      </w:r>
      <w:r w:rsidRPr="00555459">
        <w:rPr>
          <w:lang w:eastAsia="lt-LT"/>
        </w:rPr>
        <w:t xml:space="preserve">lietuvių kalbos ir literatūros bei </w:t>
      </w:r>
      <w:r>
        <w:rPr>
          <w:lang w:eastAsia="lt-LT"/>
        </w:rPr>
        <w:t xml:space="preserve">matematikos </w:t>
      </w:r>
      <w:r w:rsidRPr="00555459">
        <w:rPr>
          <w:lang w:eastAsia="lt-LT"/>
        </w:rPr>
        <w:t>valstybinių brandos egzaminų organizavimo</w:t>
      </w:r>
      <w:r>
        <w:rPr>
          <w:lang w:eastAsia="lt-LT"/>
        </w:rPr>
        <w:t xml:space="preserve"> priežiūra</w:t>
      </w:r>
      <w:r w:rsidRPr="00555459">
        <w:rPr>
          <w:lang w:eastAsia="lt-LT"/>
        </w:rPr>
        <w:t>. Pažeidimų nenustatyta</w:t>
      </w:r>
      <w:r>
        <w:rPr>
          <w:lang w:eastAsia="lt-LT"/>
        </w:rPr>
        <w:t xml:space="preserve">; 3) </w:t>
      </w:r>
      <w:r w:rsidR="00294395" w:rsidRPr="009126C4">
        <w:rPr>
          <w:lang w:eastAsia="lt-LT"/>
        </w:rPr>
        <w:t>Švietimo skyriaus vykdyta</w:t>
      </w:r>
      <w:r w:rsidR="00294395">
        <w:rPr>
          <w:lang w:eastAsia="lt-LT"/>
        </w:rPr>
        <w:t>s</w:t>
      </w:r>
      <w:r w:rsidR="00294395" w:rsidRPr="009126C4">
        <w:rPr>
          <w:lang w:eastAsia="lt-LT"/>
        </w:rPr>
        <w:t xml:space="preserve"> nacionalinio projekto „Mokinių ugdymosi pasiekimų gerinimas, diegiant kokybės krepšelį“ poveikio ugdymo kokybei </w:t>
      </w:r>
      <w:r w:rsidR="00294395">
        <w:rPr>
          <w:lang w:eastAsia="lt-LT"/>
        </w:rPr>
        <w:t xml:space="preserve">įvertinimas. </w:t>
      </w:r>
      <w:r w:rsidR="00294395" w:rsidRPr="005E5C01">
        <w:rPr>
          <w:lang w:eastAsia="lt-LT"/>
        </w:rPr>
        <w:t>Pažeidimų nenustatyta.</w:t>
      </w:r>
      <w:r>
        <w:rPr>
          <w:lang w:eastAsia="lt-LT"/>
        </w:rPr>
        <w:t xml:space="preserve"> </w:t>
      </w:r>
      <w:r w:rsidR="00F32A93">
        <w:rPr>
          <w:lang w:eastAsia="lt-LT"/>
        </w:rPr>
        <w:t>4</w:t>
      </w:r>
      <w:r>
        <w:rPr>
          <w:lang w:eastAsia="lt-LT"/>
        </w:rPr>
        <w:t xml:space="preserve">) </w:t>
      </w:r>
      <w:r w:rsidR="00294395" w:rsidRPr="005E70A9">
        <w:rPr>
          <w:lang w:eastAsia="lt-LT"/>
        </w:rPr>
        <w:t>Švietimo skyriaus vykdyta patikra dėl konsultacinių valandų</w:t>
      </w:r>
      <w:r>
        <w:rPr>
          <w:lang w:eastAsia="lt-LT"/>
        </w:rPr>
        <w:t>,</w:t>
      </w:r>
      <w:r w:rsidR="00294395" w:rsidRPr="005E70A9">
        <w:rPr>
          <w:lang w:eastAsia="lt-LT"/>
        </w:rPr>
        <w:t xml:space="preserve"> skirtų mokymosi praradimams kompensuoti</w:t>
      </w:r>
      <w:r>
        <w:rPr>
          <w:lang w:eastAsia="lt-LT"/>
        </w:rPr>
        <w:t>,</w:t>
      </w:r>
      <w:r w:rsidR="00294395" w:rsidRPr="005E70A9">
        <w:rPr>
          <w:lang w:eastAsia="lt-LT"/>
        </w:rPr>
        <w:t xml:space="preserve"> panaudojimo. Pažeidimų nenustatyta</w:t>
      </w:r>
      <w:r w:rsidR="00294395">
        <w:rPr>
          <w:lang w:eastAsia="lt-LT"/>
        </w:rPr>
        <w:t>.</w:t>
      </w:r>
    </w:p>
    <w:p w:rsidR="00294395" w:rsidRPr="006155C4" w:rsidRDefault="00294395" w:rsidP="00294395">
      <w:pPr>
        <w:ind w:firstLine="600"/>
        <w:jc w:val="both"/>
      </w:pPr>
      <w:r w:rsidRPr="00D42A49">
        <w:rPr>
          <w:lang w:eastAsia="lt-LT"/>
        </w:rPr>
        <w:t xml:space="preserve">2022 metais Progimnazijoje liko neišspręstos tokios vidaus ir </w:t>
      </w:r>
      <w:r>
        <w:rPr>
          <w:lang w:eastAsia="lt-LT"/>
        </w:rPr>
        <w:t xml:space="preserve">išorės faktorių sąlygotos problemos: nesutvarkyta sporto salė, kuriai reikia kapitalinio remonto, šoninė laiptinė, kuri kelia </w:t>
      </w:r>
      <w:r w:rsidRPr="006155C4">
        <w:t xml:space="preserve">grėsmę mokinių saugumui, </w:t>
      </w:r>
      <w:r w:rsidRPr="006155C4">
        <w:rPr>
          <w:lang w:eastAsia="lt-LT"/>
        </w:rPr>
        <w:t xml:space="preserve">dėl pasirengimo traukiajam ugdymui trūksta švietimo pagalbos specialistų, </w:t>
      </w:r>
      <w:r>
        <w:rPr>
          <w:lang w:eastAsia="lt-LT"/>
        </w:rPr>
        <w:t>dėl  pagausėjusių darbų, nesusijusių su švietimu, trūksta žmogiškųjų išteklių.</w:t>
      </w:r>
    </w:p>
    <w:p w:rsidR="00294395" w:rsidRDefault="00294395" w:rsidP="00294395">
      <w:pPr>
        <w:ind w:firstLine="745"/>
        <w:jc w:val="both"/>
      </w:pPr>
      <w:r w:rsidRPr="00555459">
        <w:rPr>
          <w:lang w:eastAsia="lt-LT"/>
        </w:rPr>
        <w:t>Planuojant 202</w:t>
      </w:r>
      <w:r w:rsidR="00F32A93">
        <w:rPr>
          <w:lang w:eastAsia="lt-LT"/>
        </w:rPr>
        <w:t>3</w:t>
      </w:r>
      <w:r>
        <w:rPr>
          <w:lang w:eastAsia="lt-LT"/>
        </w:rPr>
        <w:t xml:space="preserve"> </w:t>
      </w:r>
      <w:r w:rsidRPr="00555459">
        <w:rPr>
          <w:lang w:eastAsia="lt-LT"/>
        </w:rPr>
        <w:t xml:space="preserve">metų veiklą Progimnazijoje susitarta dėl tikslų ir uždavinių: </w:t>
      </w:r>
      <w:r w:rsidRPr="002E3664">
        <w:rPr>
          <w:lang w:eastAsia="lt-LT"/>
        </w:rPr>
        <w:t xml:space="preserve">užtikrinti kiekvieno mokinio pasiekimų ir pažangos augimą, </w:t>
      </w:r>
      <w:r w:rsidRPr="002E3664">
        <w:t xml:space="preserve">stiprinti mokinių mokėjimo mokytis kompetencijas diegiant universalaus dizaino mokymo(si) principus; </w:t>
      </w:r>
      <w:r w:rsidRPr="006155C4">
        <w:t>t</w:t>
      </w:r>
      <w:r w:rsidRPr="002E3664">
        <w:t>eikti mokymosi pagalbą įvairių gebėjimų mokiniams sudarant sąlygas kiekvienam patirti įvairius mokymo būdus ir formas, stiprinti mokytojų profesinį tobulėjimą, lyderystę diegiant atnaujintas ugdymo programas</w:t>
      </w:r>
      <w:r>
        <w:t>; s</w:t>
      </w:r>
      <w:r w:rsidRPr="002E3664">
        <w:t>tiprinti bendruomenės sutelktumą ir įsitraukimą</w:t>
      </w:r>
      <w:r w:rsidR="00F32A93">
        <w:t>,</w:t>
      </w:r>
      <w:r w:rsidRPr="002E3664">
        <w:t xml:space="preserve"> puoselėjant progimnazijos aplinkas</w:t>
      </w:r>
      <w:r w:rsidR="00F32A93">
        <w:t>.</w:t>
      </w:r>
    </w:p>
    <w:p w:rsidR="00106049" w:rsidRDefault="00106049" w:rsidP="004C067A"/>
    <w:p w:rsidR="004C067A" w:rsidRDefault="00106049" w:rsidP="004C067A">
      <w:r>
        <w:t>Direktor</w:t>
      </w:r>
      <w:r w:rsidR="00294395">
        <w:t>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94395">
        <w:t>Renata Venckienė</w:t>
      </w: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B44" w:rsidRDefault="005F1B44" w:rsidP="00D57F27">
      <w:r>
        <w:separator/>
      </w:r>
    </w:p>
  </w:endnote>
  <w:endnote w:type="continuationSeparator" w:id="0">
    <w:p w:rsidR="005F1B44" w:rsidRDefault="005F1B44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B44" w:rsidRDefault="005F1B44" w:rsidP="00D57F27">
      <w:r>
        <w:separator/>
      </w:r>
    </w:p>
  </w:footnote>
  <w:footnote w:type="continuationSeparator" w:id="0">
    <w:p w:rsidR="005F1B44" w:rsidRDefault="005F1B44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F84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4EF2"/>
    <w:rsid w:val="0006079E"/>
    <w:rsid w:val="00106049"/>
    <w:rsid w:val="00136E91"/>
    <w:rsid w:val="0019615E"/>
    <w:rsid w:val="00294395"/>
    <w:rsid w:val="002A3994"/>
    <w:rsid w:val="002D4444"/>
    <w:rsid w:val="002F01F8"/>
    <w:rsid w:val="0034183E"/>
    <w:rsid w:val="003926AB"/>
    <w:rsid w:val="00445B85"/>
    <w:rsid w:val="004476DD"/>
    <w:rsid w:val="004C067A"/>
    <w:rsid w:val="00540B4F"/>
    <w:rsid w:val="00597EE8"/>
    <w:rsid w:val="005B434A"/>
    <w:rsid w:val="005F1B44"/>
    <w:rsid w:val="005F495C"/>
    <w:rsid w:val="00616F5A"/>
    <w:rsid w:val="00677042"/>
    <w:rsid w:val="006D0037"/>
    <w:rsid w:val="007B1666"/>
    <w:rsid w:val="00830D09"/>
    <w:rsid w:val="00832CC9"/>
    <w:rsid w:val="008354D5"/>
    <w:rsid w:val="008A7CB5"/>
    <w:rsid w:val="008E6E82"/>
    <w:rsid w:val="00A20EE8"/>
    <w:rsid w:val="00A339BB"/>
    <w:rsid w:val="00AF7D08"/>
    <w:rsid w:val="00B501A1"/>
    <w:rsid w:val="00B750B6"/>
    <w:rsid w:val="00C57681"/>
    <w:rsid w:val="00CA4D3B"/>
    <w:rsid w:val="00D42B72"/>
    <w:rsid w:val="00D57F27"/>
    <w:rsid w:val="00D71C79"/>
    <w:rsid w:val="00DD319C"/>
    <w:rsid w:val="00E33871"/>
    <w:rsid w:val="00E56A73"/>
    <w:rsid w:val="00E97D0C"/>
    <w:rsid w:val="00F1275A"/>
    <w:rsid w:val="00F32A93"/>
    <w:rsid w:val="00F40F84"/>
    <w:rsid w:val="00F72A1E"/>
    <w:rsid w:val="00FB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3926AB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3926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s-plius.l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-ma.lt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-ma.lt/" TargetMode="External"/><Relationship Id="rId11" Type="http://schemas.openxmlformats.org/officeDocument/2006/relationships/hyperlink" Target="https://www.klaipeda.lt/data/public/uploads/2022/07/2022-07-14-ataskaita.pdf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ndma.lt/alta202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dma.lt/alta20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7955</Words>
  <Characters>4535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10</cp:revision>
  <cp:lastPrinted>2023-05-04T06:13:00Z</cp:lastPrinted>
  <dcterms:created xsi:type="dcterms:W3CDTF">2023-02-23T12:29:00Z</dcterms:created>
  <dcterms:modified xsi:type="dcterms:W3CDTF">2023-05-04T06:13:00Z</dcterms:modified>
</cp:coreProperties>
</file>